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6CE44" w14:textId="6896C072" w:rsidR="009A2566" w:rsidRPr="00B42B03" w:rsidRDefault="009A2566" w:rsidP="009A2566">
      <w:pPr>
        <w:tabs>
          <w:tab w:val="left" w:pos="5940"/>
        </w:tabs>
        <w:spacing w:after="120"/>
        <w:ind w:firstLine="5954"/>
        <w:outlineLvl w:val="0"/>
        <w:rPr>
          <w:rFonts w:ascii="Verdana" w:hAnsi="Verdana"/>
          <w:b/>
          <w:bCs/>
          <w:color w:val="000000"/>
        </w:rPr>
      </w:pPr>
      <w:r w:rsidRPr="00B42B03">
        <w:rPr>
          <w:rFonts w:ascii="Verdana" w:hAnsi="Verdana" w:cs="Tahoma"/>
          <w:b/>
        </w:rPr>
        <w:t>Prot. n. DSC</w:t>
      </w:r>
      <w:r w:rsidR="001C451D" w:rsidRPr="00B42B03">
        <w:rPr>
          <w:rFonts w:ascii="Verdana" w:hAnsi="Verdana" w:cs="Tahoma"/>
          <w:b/>
        </w:rPr>
        <w:t>1</w:t>
      </w:r>
      <w:r w:rsidRPr="00B42B03">
        <w:rPr>
          <w:rFonts w:ascii="Verdana" w:hAnsi="Verdana" w:cs="Tahoma"/>
          <w:b/>
        </w:rPr>
        <w:t>/20</w:t>
      </w:r>
      <w:r w:rsidR="007A0EBD" w:rsidRPr="00B42B03">
        <w:rPr>
          <w:rFonts w:ascii="Verdana" w:hAnsi="Verdana" w:cs="Tahoma"/>
          <w:b/>
        </w:rPr>
        <w:t>20</w:t>
      </w:r>
      <w:r w:rsidRPr="00B42B03">
        <w:rPr>
          <w:rFonts w:ascii="Verdana" w:hAnsi="Verdana" w:cs="Tahoma"/>
          <w:b/>
        </w:rPr>
        <w:t>/</w:t>
      </w:r>
      <w:r w:rsidR="00F346DD" w:rsidRPr="00B42B03">
        <w:rPr>
          <w:rFonts w:ascii="Verdana" w:hAnsi="Verdana" w:cs="Tahoma"/>
          <w:b/>
        </w:rPr>
        <w:t>59</w:t>
      </w:r>
    </w:p>
    <w:p w14:paraId="1293D54E" w14:textId="5CB9C2CC" w:rsidR="009A2566" w:rsidRPr="00B42B03" w:rsidRDefault="009A2566" w:rsidP="009A2566">
      <w:pPr>
        <w:tabs>
          <w:tab w:val="left" w:pos="5940"/>
        </w:tabs>
        <w:spacing w:after="120"/>
        <w:ind w:firstLine="5954"/>
        <w:outlineLvl w:val="0"/>
        <w:rPr>
          <w:rFonts w:ascii="Verdana" w:hAnsi="Verdana" w:cs="Tahoma"/>
          <w:b/>
        </w:rPr>
      </w:pPr>
      <w:r w:rsidRPr="00B42B03">
        <w:rPr>
          <w:rFonts w:ascii="Verdana" w:hAnsi="Verdana" w:cs="Tahoma"/>
          <w:b/>
        </w:rPr>
        <w:t xml:space="preserve">del </w:t>
      </w:r>
      <w:r w:rsidR="00F346DD" w:rsidRPr="00B42B03">
        <w:rPr>
          <w:rFonts w:ascii="Verdana" w:hAnsi="Verdana" w:cs="Tahoma"/>
          <w:b/>
        </w:rPr>
        <w:t>16</w:t>
      </w:r>
      <w:r w:rsidR="00303268" w:rsidRPr="00B42B03">
        <w:rPr>
          <w:rFonts w:ascii="Verdana" w:hAnsi="Verdana" w:cs="Tahoma"/>
          <w:b/>
        </w:rPr>
        <w:t>/</w:t>
      </w:r>
      <w:r w:rsidR="004F7C67" w:rsidRPr="00B42B03">
        <w:rPr>
          <w:rFonts w:ascii="Verdana" w:hAnsi="Verdana" w:cs="Tahoma"/>
          <w:b/>
        </w:rPr>
        <w:t>1</w:t>
      </w:r>
      <w:r w:rsidR="0059498B" w:rsidRPr="00B42B03">
        <w:rPr>
          <w:rFonts w:ascii="Verdana" w:hAnsi="Verdana" w:cs="Tahoma"/>
          <w:b/>
        </w:rPr>
        <w:t>2</w:t>
      </w:r>
      <w:r w:rsidR="00303268" w:rsidRPr="00B42B03">
        <w:rPr>
          <w:rFonts w:ascii="Verdana" w:hAnsi="Verdana" w:cs="Tahoma"/>
          <w:b/>
        </w:rPr>
        <w:t>/20</w:t>
      </w:r>
      <w:r w:rsidR="007A0EBD" w:rsidRPr="00B42B03">
        <w:rPr>
          <w:rFonts w:ascii="Verdana" w:hAnsi="Verdana" w:cs="Tahoma"/>
          <w:b/>
        </w:rPr>
        <w:t>20</w:t>
      </w:r>
    </w:p>
    <w:p w14:paraId="63D99B4F" w14:textId="77777777" w:rsidR="00E63706" w:rsidRPr="00B42B03" w:rsidRDefault="00E63706" w:rsidP="009A2566">
      <w:pPr>
        <w:pStyle w:val="Testonormale"/>
        <w:jc w:val="center"/>
        <w:rPr>
          <w:rFonts w:ascii="Verdana" w:hAnsi="Verdana"/>
          <w:sz w:val="24"/>
          <w:szCs w:val="24"/>
          <w:u w:val="single"/>
        </w:rPr>
      </w:pPr>
    </w:p>
    <w:p w14:paraId="625737E6" w14:textId="3624C193" w:rsidR="009A2566" w:rsidRPr="00242590" w:rsidRDefault="009A2566" w:rsidP="009A2566">
      <w:pPr>
        <w:pStyle w:val="Testonormale"/>
        <w:jc w:val="center"/>
        <w:rPr>
          <w:rFonts w:ascii="Verdana" w:hAnsi="Verdana"/>
          <w:sz w:val="24"/>
          <w:szCs w:val="24"/>
          <w:u w:val="single"/>
          <w:lang w:val="it-IT"/>
        </w:rPr>
      </w:pPr>
      <w:r w:rsidRPr="00B42B03">
        <w:rPr>
          <w:rFonts w:ascii="Verdana" w:hAnsi="Verdana"/>
          <w:sz w:val="24"/>
          <w:szCs w:val="24"/>
          <w:u w:val="single"/>
        </w:rPr>
        <w:t>DE</w:t>
      </w:r>
      <w:r w:rsidRPr="00B42B03">
        <w:rPr>
          <w:rFonts w:ascii="Verdana" w:hAnsi="Verdana"/>
          <w:sz w:val="24"/>
          <w:szCs w:val="24"/>
          <w:u w:val="single"/>
          <w:lang w:val="it-IT"/>
        </w:rPr>
        <w:t>TERMINAZIONE</w:t>
      </w:r>
      <w:r w:rsidRPr="00B42B03">
        <w:rPr>
          <w:rFonts w:ascii="Verdana" w:hAnsi="Verdana"/>
          <w:sz w:val="24"/>
          <w:szCs w:val="24"/>
          <w:u w:val="single"/>
        </w:rPr>
        <w:t xml:space="preserve"> N</w:t>
      </w:r>
      <w:r w:rsidR="00242590" w:rsidRPr="00B42B03">
        <w:rPr>
          <w:rFonts w:ascii="Verdana" w:hAnsi="Verdana"/>
          <w:sz w:val="24"/>
          <w:szCs w:val="24"/>
          <w:u w:val="single"/>
          <w:lang w:val="it-IT"/>
        </w:rPr>
        <w:t>.</w:t>
      </w:r>
      <w:r w:rsidR="00B42B03" w:rsidRPr="00B42B03">
        <w:rPr>
          <w:rFonts w:ascii="Verdana" w:hAnsi="Verdana"/>
          <w:sz w:val="24"/>
          <w:szCs w:val="24"/>
          <w:u w:val="single"/>
          <w:lang w:val="it-IT"/>
        </w:rPr>
        <w:t xml:space="preserve"> 59</w:t>
      </w:r>
      <w:r w:rsidR="00F8788B" w:rsidRPr="00B42B03">
        <w:rPr>
          <w:rFonts w:ascii="Verdana" w:hAnsi="Verdana"/>
          <w:sz w:val="24"/>
          <w:szCs w:val="24"/>
          <w:u w:val="single"/>
          <w:lang w:val="it-IT"/>
        </w:rPr>
        <w:t xml:space="preserve"> </w:t>
      </w:r>
      <w:bookmarkStart w:id="0" w:name="_GoBack"/>
      <w:bookmarkEnd w:id="0"/>
      <w:r w:rsidR="00C70510" w:rsidRPr="004F7C67">
        <w:rPr>
          <w:rFonts w:ascii="Verdana" w:hAnsi="Verdana"/>
          <w:sz w:val="24"/>
          <w:szCs w:val="24"/>
          <w:u w:val="single"/>
          <w:lang w:val="it-IT"/>
        </w:rPr>
        <w:t xml:space="preserve"> </w:t>
      </w:r>
      <w:r w:rsidR="00242590" w:rsidRPr="00C47A00">
        <w:rPr>
          <w:rFonts w:ascii="Verdana" w:hAnsi="Verdana"/>
          <w:sz w:val="24"/>
          <w:szCs w:val="24"/>
          <w:u w:val="single"/>
          <w:lang w:val="it-IT"/>
        </w:rPr>
        <w:t xml:space="preserve"> </w:t>
      </w:r>
    </w:p>
    <w:p w14:paraId="16861D4A" w14:textId="59FA4B8B" w:rsidR="00EA2469" w:rsidRDefault="00EA2469" w:rsidP="00642B47">
      <w:pPr>
        <w:pStyle w:val="Testonormale"/>
        <w:jc w:val="center"/>
        <w:rPr>
          <w:rFonts w:ascii="Verdana" w:hAnsi="Verdana"/>
          <w:sz w:val="24"/>
          <w:szCs w:val="24"/>
          <w:u w:val="single"/>
          <w:lang w:val="it-IT"/>
        </w:rPr>
      </w:pPr>
    </w:p>
    <w:p w14:paraId="251DEBEB" w14:textId="77777777" w:rsidR="00E63706" w:rsidRPr="00EF27BB" w:rsidRDefault="00E63706" w:rsidP="00642B47">
      <w:pPr>
        <w:pStyle w:val="Testonormale"/>
        <w:jc w:val="center"/>
        <w:rPr>
          <w:rFonts w:ascii="Verdana" w:hAnsi="Verdana"/>
          <w:sz w:val="24"/>
          <w:szCs w:val="24"/>
          <w:u w:val="single"/>
          <w:lang w:val="it-IT"/>
        </w:rPr>
      </w:pPr>
    </w:p>
    <w:p w14:paraId="066520C6" w14:textId="52303899" w:rsidR="00E10B99" w:rsidRDefault="00642B47" w:rsidP="00E57C22">
      <w:pPr>
        <w:spacing w:after="120"/>
        <w:jc w:val="both"/>
        <w:outlineLvl w:val="0"/>
        <w:rPr>
          <w:rFonts w:ascii="Verdana" w:eastAsia="Calibri" w:hAnsi="Verdana"/>
          <w:sz w:val="22"/>
          <w:szCs w:val="22"/>
        </w:rPr>
      </w:pPr>
      <w:r w:rsidRPr="005D7C71">
        <w:rPr>
          <w:rFonts w:ascii="Verdana" w:eastAsia="Calibri" w:hAnsi="Verdana"/>
          <w:sz w:val="22"/>
          <w:szCs w:val="22"/>
        </w:rPr>
        <w:t xml:space="preserve">Oggetto: </w:t>
      </w:r>
      <w:r w:rsidR="00884790" w:rsidRPr="00BA2A2E">
        <w:rPr>
          <w:rFonts w:ascii="Verdana" w:eastAsia="Calibri" w:hAnsi="Verdana"/>
          <w:sz w:val="22"/>
          <w:szCs w:val="22"/>
        </w:rPr>
        <w:t>Liquidazione</w:t>
      </w:r>
      <w:r w:rsidRPr="00BA2A2E">
        <w:rPr>
          <w:rFonts w:ascii="Verdana" w:eastAsia="Calibri" w:hAnsi="Verdana"/>
          <w:sz w:val="22"/>
          <w:szCs w:val="22"/>
        </w:rPr>
        <w:t xml:space="preserve"> </w:t>
      </w:r>
      <w:r w:rsidR="00E119FD" w:rsidRPr="00BA2A2E">
        <w:rPr>
          <w:rFonts w:ascii="Verdana" w:eastAsia="Calibri" w:hAnsi="Verdana"/>
          <w:sz w:val="22"/>
          <w:szCs w:val="22"/>
        </w:rPr>
        <w:t xml:space="preserve">spese </w:t>
      </w:r>
      <w:r w:rsidR="00495673" w:rsidRPr="00BA2A2E">
        <w:rPr>
          <w:rFonts w:ascii="Verdana" w:eastAsia="Calibri" w:hAnsi="Verdana"/>
          <w:sz w:val="22"/>
          <w:szCs w:val="22"/>
        </w:rPr>
        <w:t xml:space="preserve">per </w:t>
      </w:r>
      <w:r w:rsidR="00EF6979" w:rsidRPr="00BA2A2E">
        <w:rPr>
          <w:rFonts w:ascii="Verdana" w:eastAsia="Calibri" w:hAnsi="Verdana"/>
          <w:sz w:val="22"/>
          <w:szCs w:val="22"/>
        </w:rPr>
        <w:t>i</w:t>
      </w:r>
      <w:r w:rsidR="004F4CCA" w:rsidRPr="00BA2A2E">
        <w:rPr>
          <w:rFonts w:ascii="Verdana" w:eastAsia="Calibri" w:hAnsi="Verdana"/>
          <w:sz w:val="22"/>
          <w:szCs w:val="22"/>
        </w:rPr>
        <w:t xml:space="preserve"> locali adibiti a custodia dei reperti crollati del Ponte Morandi</w:t>
      </w:r>
      <w:r w:rsidR="0059498B">
        <w:rPr>
          <w:rFonts w:ascii="Verdana" w:eastAsia="Calibri" w:hAnsi="Verdana"/>
          <w:sz w:val="22"/>
          <w:szCs w:val="22"/>
        </w:rPr>
        <w:t xml:space="preserve"> </w:t>
      </w:r>
      <w:r w:rsidR="00E10B99">
        <w:rPr>
          <w:rFonts w:ascii="Verdana" w:eastAsia="Calibri" w:hAnsi="Verdana"/>
          <w:sz w:val="22"/>
          <w:szCs w:val="22"/>
        </w:rPr>
        <w:t>e spese tecniche:</w:t>
      </w:r>
    </w:p>
    <w:p w14:paraId="33D8F7CC" w14:textId="0D842305" w:rsidR="006E225E" w:rsidRPr="006E225E" w:rsidRDefault="006E225E" w:rsidP="006E225E">
      <w:pPr>
        <w:spacing w:after="120"/>
        <w:jc w:val="both"/>
        <w:outlineLvl w:val="0"/>
        <w:rPr>
          <w:rFonts w:ascii="Verdana" w:eastAsia="Calibri" w:hAnsi="Verdana"/>
          <w:sz w:val="22"/>
          <w:szCs w:val="22"/>
        </w:rPr>
      </w:pPr>
      <w:r w:rsidRPr="006E225E">
        <w:rPr>
          <w:rFonts w:ascii="Verdana" w:eastAsia="Calibri" w:hAnsi="Verdana"/>
          <w:sz w:val="22"/>
          <w:szCs w:val="22"/>
        </w:rPr>
        <w:t>-</w:t>
      </w:r>
      <w:r w:rsidRPr="006E225E">
        <w:rPr>
          <w:rFonts w:ascii="Verdana" w:eastAsia="Calibri" w:hAnsi="Verdana"/>
          <w:sz w:val="22"/>
          <w:szCs w:val="22"/>
        </w:rPr>
        <w:tab/>
        <w:t>Iren Mercato S.p.A. – fornitura gas metano</w:t>
      </w:r>
    </w:p>
    <w:p w14:paraId="25A70C3D" w14:textId="77777777" w:rsidR="006E225E" w:rsidRPr="006E225E" w:rsidRDefault="006E225E" w:rsidP="006E225E">
      <w:pPr>
        <w:spacing w:after="120"/>
        <w:jc w:val="both"/>
        <w:outlineLvl w:val="0"/>
        <w:rPr>
          <w:rFonts w:ascii="Verdana" w:eastAsia="Calibri" w:hAnsi="Verdana"/>
          <w:sz w:val="22"/>
          <w:szCs w:val="22"/>
        </w:rPr>
      </w:pPr>
      <w:r w:rsidRPr="006E225E">
        <w:rPr>
          <w:rFonts w:ascii="Verdana" w:eastAsia="Calibri" w:hAnsi="Verdana"/>
          <w:sz w:val="22"/>
          <w:szCs w:val="22"/>
        </w:rPr>
        <w:t>-</w:t>
      </w:r>
      <w:r w:rsidRPr="006E225E">
        <w:rPr>
          <w:rFonts w:ascii="Verdana" w:eastAsia="Calibri" w:hAnsi="Verdana"/>
          <w:sz w:val="22"/>
          <w:szCs w:val="22"/>
        </w:rPr>
        <w:tab/>
        <w:t>Hera Comm. S.P.A. - utenza per fornitura elettrica</w:t>
      </w:r>
    </w:p>
    <w:p w14:paraId="148D480F" w14:textId="77777777" w:rsidR="006E225E" w:rsidRPr="006E225E" w:rsidRDefault="006E225E" w:rsidP="006E225E">
      <w:pPr>
        <w:spacing w:after="120"/>
        <w:jc w:val="both"/>
        <w:outlineLvl w:val="0"/>
        <w:rPr>
          <w:rFonts w:ascii="Verdana" w:eastAsia="Calibri" w:hAnsi="Verdana"/>
          <w:sz w:val="22"/>
          <w:szCs w:val="22"/>
        </w:rPr>
      </w:pPr>
      <w:r w:rsidRPr="006E225E">
        <w:rPr>
          <w:rFonts w:ascii="Verdana" w:eastAsia="Calibri" w:hAnsi="Verdana"/>
          <w:sz w:val="22"/>
          <w:szCs w:val="22"/>
        </w:rPr>
        <w:t>-</w:t>
      </w:r>
      <w:r w:rsidRPr="006E225E">
        <w:rPr>
          <w:rFonts w:ascii="Verdana" w:eastAsia="Calibri" w:hAnsi="Verdana"/>
          <w:sz w:val="22"/>
          <w:szCs w:val="22"/>
        </w:rPr>
        <w:tab/>
        <w:t>Wind Tre S.p.A</w:t>
      </w:r>
    </w:p>
    <w:p w14:paraId="0B1212A6" w14:textId="77777777" w:rsidR="006E225E" w:rsidRPr="006E225E" w:rsidRDefault="006E225E" w:rsidP="006E225E">
      <w:pPr>
        <w:spacing w:after="120"/>
        <w:jc w:val="both"/>
        <w:outlineLvl w:val="0"/>
        <w:rPr>
          <w:rFonts w:ascii="Verdana" w:eastAsia="Calibri" w:hAnsi="Verdana"/>
          <w:sz w:val="22"/>
          <w:szCs w:val="22"/>
        </w:rPr>
      </w:pPr>
      <w:r w:rsidRPr="006E225E">
        <w:rPr>
          <w:rFonts w:ascii="Verdana" w:eastAsia="Calibri" w:hAnsi="Verdana"/>
          <w:sz w:val="22"/>
          <w:szCs w:val="22"/>
        </w:rPr>
        <w:t>-</w:t>
      </w:r>
      <w:r w:rsidRPr="006E225E">
        <w:rPr>
          <w:rFonts w:ascii="Verdana" w:eastAsia="Calibri" w:hAnsi="Verdana"/>
          <w:sz w:val="22"/>
          <w:szCs w:val="22"/>
        </w:rPr>
        <w:tab/>
        <w:t>Iren Acqua S.p.A.</w:t>
      </w:r>
    </w:p>
    <w:p w14:paraId="75E1C123" w14:textId="3BF65A71" w:rsidR="00F17807" w:rsidRDefault="006E225E" w:rsidP="006E225E">
      <w:pPr>
        <w:spacing w:after="120"/>
        <w:jc w:val="both"/>
        <w:outlineLvl w:val="0"/>
        <w:rPr>
          <w:rFonts w:ascii="Verdana" w:eastAsia="Calibri" w:hAnsi="Verdana"/>
          <w:sz w:val="22"/>
          <w:szCs w:val="22"/>
        </w:rPr>
      </w:pPr>
      <w:r w:rsidRPr="006E225E">
        <w:rPr>
          <w:rFonts w:ascii="Verdana" w:eastAsia="Calibri" w:hAnsi="Verdana"/>
          <w:sz w:val="22"/>
          <w:szCs w:val="22"/>
        </w:rPr>
        <w:t>-</w:t>
      </w:r>
      <w:r w:rsidRPr="006E225E">
        <w:rPr>
          <w:rFonts w:ascii="Verdana" w:eastAsia="Calibri" w:hAnsi="Verdana"/>
          <w:sz w:val="22"/>
          <w:szCs w:val="22"/>
        </w:rPr>
        <w:tab/>
        <w:t>Servizio Elettrico Nazionale</w:t>
      </w:r>
    </w:p>
    <w:p w14:paraId="74F870EC" w14:textId="77777777" w:rsidR="006E225E" w:rsidRPr="009642C4" w:rsidRDefault="006E225E" w:rsidP="006E225E">
      <w:pPr>
        <w:spacing w:after="120"/>
        <w:jc w:val="both"/>
        <w:outlineLvl w:val="0"/>
        <w:rPr>
          <w:rFonts w:ascii="Verdana" w:eastAsia="Calibri" w:hAnsi="Verdana"/>
          <w:sz w:val="22"/>
          <w:szCs w:val="22"/>
        </w:rPr>
      </w:pPr>
    </w:p>
    <w:p w14:paraId="19AFD9A7" w14:textId="23398C81" w:rsidR="007A0EBD" w:rsidRPr="001C451D" w:rsidRDefault="007A0EBD" w:rsidP="007A0EBD">
      <w:pPr>
        <w:spacing w:before="120" w:line="360" w:lineRule="auto"/>
        <w:jc w:val="center"/>
        <w:rPr>
          <w:rFonts w:ascii="Verdana" w:hAnsi="Verdana"/>
          <w:sz w:val="22"/>
          <w:szCs w:val="22"/>
          <w:lang w:val="x-none"/>
        </w:rPr>
      </w:pPr>
      <w:r w:rsidRPr="001C451D">
        <w:rPr>
          <w:rFonts w:ascii="Verdana" w:hAnsi="Verdana"/>
          <w:sz w:val="22"/>
          <w:szCs w:val="22"/>
          <w:lang w:val="x-none"/>
        </w:rPr>
        <w:t xml:space="preserve">IL </w:t>
      </w:r>
      <w:r w:rsidRPr="001C451D">
        <w:rPr>
          <w:rFonts w:ascii="Verdana" w:hAnsi="Verdana"/>
          <w:sz w:val="22"/>
          <w:szCs w:val="22"/>
        </w:rPr>
        <w:t xml:space="preserve">SUB </w:t>
      </w:r>
      <w:r w:rsidRPr="001C451D">
        <w:rPr>
          <w:rFonts w:ascii="Verdana" w:hAnsi="Verdana"/>
          <w:sz w:val="22"/>
          <w:szCs w:val="22"/>
          <w:lang w:val="x-none"/>
        </w:rPr>
        <w:t>COMMISSARIO STRAORDINARIO PER LA RICOSTRUZIONE</w:t>
      </w:r>
    </w:p>
    <w:p w14:paraId="6C7A552A" w14:textId="77777777" w:rsidR="00F42327" w:rsidRDefault="00F42327" w:rsidP="007A0EBD">
      <w:pPr>
        <w:spacing w:after="200" w:line="276" w:lineRule="auto"/>
        <w:ind w:firstLine="708"/>
        <w:jc w:val="both"/>
        <w:rPr>
          <w:rFonts w:ascii="Verdana" w:eastAsia="Calibri" w:hAnsi="Verdana"/>
          <w:sz w:val="22"/>
          <w:szCs w:val="22"/>
        </w:rPr>
      </w:pPr>
    </w:p>
    <w:p w14:paraId="7866DC11" w14:textId="7FFEC938" w:rsidR="007A0EBD" w:rsidRPr="00571F59" w:rsidRDefault="007A0EBD" w:rsidP="007A0EBD">
      <w:pPr>
        <w:spacing w:after="200" w:line="276" w:lineRule="auto"/>
        <w:ind w:firstLine="708"/>
        <w:jc w:val="both"/>
        <w:rPr>
          <w:rFonts w:ascii="Verdana" w:eastAsia="Calibri" w:hAnsi="Verdana"/>
          <w:sz w:val="22"/>
          <w:szCs w:val="22"/>
        </w:rPr>
      </w:pPr>
      <w:r w:rsidRPr="00571F59">
        <w:rPr>
          <w:rFonts w:ascii="Verdana" w:eastAsia="Calibri" w:hAnsi="Verdana"/>
          <w:sz w:val="22"/>
          <w:szCs w:val="22"/>
        </w:rPr>
        <w:t>-</w:t>
      </w:r>
      <w:r>
        <w:rPr>
          <w:rFonts w:ascii="Verdana" w:eastAsia="Calibri" w:hAnsi="Verdana"/>
          <w:sz w:val="22"/>
          <w:szCs w:val="22"/>
        </w:rPr>
        <w:t xml:space="preserve"> </w:t>
      </w:r>
      <w:r w:rsidRPr="00571F59">
        <w:rPr>
          <w:rFonts w:ascii="Verdana" w:eastAsia="Calibri" w:hAnsi="Verdana"/>
          <w:sz w:val="22"/>
          <w:szCs w:val="22"/>
        </w:rPr>
        <w:t xml:space="preserve">Visto il </w:t>
      </w:r>
      <w:r w:rsidRPr="00571F59">
        <w:rPr>
          <w:rFonts w:ascii="Verdana" w:eastAsia="Times New Roman" w:hAnsi="Verdana" w:cs="Tahoma"/>
          <w:bCs/>
          <w:sz w:val="22"/>
          <w:szCs w:val="22"/>
          <w:lang w:eastAsia="it-IT"/>
        </w:rPr>
        <w:t>decreto-legge 28 settembre 2018, n. 109, convertito con legge 16 novembre 2018, n. 130, recante</w:t>
      </w:r>
      <w:r w:rsidRPr="00571F59">
        <w:rPr>
          <w:rFonts w:ascii="Verdana" w:eastAsia="Calibri" w:hAnsi="Verdana"/>
          <w:sz w:val="22"/>
          <w:szCs w:val="22"/>
        </w:rPr>
        <w:t xml:space="preserve"> “</w:t>
      </w:r>
      <w:r w:rsidRPr="00571F59">
        <w:rPr>
          <w:rFonts w:ascii="Verdana" w:eastAsia="Calibri" w:hAnsi="Verdana"/>
          <w:i/>
          <w:sz w:val="22"/>
          <w:szCs w:val="22"/>
        </w:rPr>
        <w:t>Disposizioni urgenti per la città di Genova, la sicurezza della rete nazionale delle infrastrutture e dei trasporti, gli eventi sismici del 2016 e 2017, il lavoro e le altre emergenze</w:t>
      </w:r>
      <w:r w:rsidRPr="00571F59">
        <w:rPr>
          <w:rFonts w:ascii="Verdana" w:eastAsia="Calibri" w:hAnsi="Verdana"/>
          <w:sz w:val="22"/>
          <w:szCs w:val="22"/>
        </w:rPr>
        <w:t>”;</w:t>
      </w:r>
    </w:p>
    <w:p w14:paraId="1D155EFB" w14:textId="77777777" w:rsidR="007A0EBD" w:rsidRDefault="007A0EBD" w:rsidP="007A0EBD">
      <w:pPr>
        <w:spacing w:after="200" w:line="276" w:lineRule="auto"/>
        <w:ind w:firstLine="709"/>
        <w:jc w:val="both"/>
        <w:rPr>
          <w:rFonts w:ascii="Verdana" w:eastAsia="Calibri" w:hAnsi="Verdana"/>
          <w:sz w:val="22"/>
          <w:szCs w:val="22"/>
        </w:rPr>
      </w:pPr>
      <w:r>
        <w:rPr>
          <w:rFonts w:ascii="Verdana" w:eastAsia="Calibri" w:hAnsi="Verdana"/>
          <w:sz w:val="22"/>
          <w:szCs w:val="22"/>
        </w:rPr>
        <w:t>- v</w:t>
      </w:r>
      <w:r w:rsidRPr="001C451D">
        <w:rPr>
          <w:rFonts w:ascii="Verdana" w:eastAsia="Calibri" w:hAnsi="Verdana"/>
          <w:sz w:val="22"/>
          <w:szCs w:val="22"/>
        </w:rPr>
        <w:t xml:space="preserve">isti i DPCM del 4 ottobre 2018 (annotati dal Segretariato Generale della Presidenza del </w:t>
      </w:r>
      <w:proofErr w:type="gramStart"/>
      <w:r w:rsidRPr="001C451D">
        <w:rPr>
          <w:rFonts w:ascii="Verdana" w:eastAsia="Calibri" w:hAnsi="Verdana"/>
          <w:sz w:val="22"/>
          <w:szCs w:val="22"/>
        </w:rPr>
        <w:t>Consiglio dei Ministri</w:t>
      </w:r>
      <w:proofErr w:type="gramEnd"/>
      <w:r w:rsidRPr="001C451D">
        <w:rPr>
          <w:rFonts w:ascii="Verdana" w:eastAsia="Calibri" w:hAnsi="Verdana"/>
          <w:sz w:val="22"/>
          <w:szCs w:val="22"/>
        </w:rPr>
        <w:t xml:space="preserve"> ai </w:t>
      </w:r>
      <w:proofErr w:type="spellStart"/>
      <w:r w:rsidRPr="001C451D">
        <w:rPr>
          <w:rFonts w:ascii="Verdana" w:eastAsia="Calibri" w:hAnsi="Verdana"/>
          <w:sz w:val="22"/>
          <w:szCs w:val="22"/>
        </w:rPr>
        <w:t>nn</w:t>
      </w:r>
      <w:proofErr w:type="spellEnd"/>
      <w:r w:rsidRPr="001C451D">
        <w:rPr>
          <w:rFonts w:ascii="Verdana" w:eastAsia="Calibri" w:hAnsi="Verdana"/>
          <w:sz w:val="22"/>
          <w:szCs w:val="22"/>
        </w:rPr>
        <w:t>. 3008 e 3009 del 5 ottobre 2018), aventi ad oggetto, rispettivamente, la “</w:t>
      </w:r>
      <w:r w:rsidRPr="001C451D">
        <w:rPr>
          <w:rFonts w:ascii="Verdana" w:eastAsia="Calibri" w:hAnsi="Verdana"/>
          <w:i/>
          <w:sz w:val="22"/>
          <w:szCs w:val="22"/>
        </w:rPr>
        <w:t>Nomina del dott. Marco Bucci a Commissario straordinario per la ricostruzione ai sensi dell’articolo 1, comma 1, del Decreto Legge 28 settembre 2018</w:t>
      </w:r>
      <w:r w:rsidRPr="001C451D">
        <w:rPr>
          <w:rFonts w:ascii="Verdana" w:eastAsia="Calibri" w:hAnsi="Verdana"/>
          <w:sz w:val="22"/>
          <w:szCs w:val="22"/>
        </w:rPr>
        <w:t>” e la “</w:t>
      </w:r>
      <w:r w:rsidRPr="001C451D">
        <w:rPr>
          <w:rFonts w:ascii="Verdana" w:eastAsia="Calibri" w:hAnsi="Verdana"/>
          <w:i/>
          <w:sz w:val="22"/>
          <w:szCs w:val="22"/>
        </w:rPr>
        <w:t>Costituzione della struttura posta alle dirette dipendenze del Commissario straordinario per la ricostruzione ai sensi dell’articolo 1, comma 2, del decreto legge 28 settembre 2018, n. 109”</w:t>
      </w:r>
      <w:r w:rsidRPr="001C451D">
        <w:rPr>
          <w:rFonts w:ascii="Verdana" w:eastAsia="Calibri" w:hAnsi="Verdana"/>
          <w:sz w:val="22"/>
          <w:szCs w:val="22"/>
        </w:rPr>
        <w:t>;</w:t>
      </w:r>
      <w:r w:rsidRPr="00571F59">
        <w:rPr>
          <w:rFonts w:ascii="Verdana" w:eastAsia="Calibri" w:hAnsi="Verdana"/>
          <w:i/>
          <w:sz w:val="22"/>
          <w:szCs w:val="22"/>
        </w:rPr>
        <w:t xml:space="preserve"> </w:t>
      </w:r>
    </w:p>
    <w:p w14:paraId="57E97EC0" w14:textId="5480B793" w:rsidR="007A0EBD" w:rsidRDefault="007A0EBD" w:rsidP="007A0EBD">
      <w:pPr>
        <w:spacing w:after="200" w:line="276" w:lineRule="auto"/>
        <w:ind w:firstLine="709"/>
        <w:jc w:val="both"/>
        <w:rPr>
          <w:rFonts w:ascii="Verdana" w:eastAsia="Calibri" w:hAnsi="Verdana"/>
          <w:sz w:val="22"/>
          <w:szCs w:val="22"/>
        </w:rPr>
      </w:pPr>
      <w:r w:rsidRPr="0021770C">
        <w:rPr>
          <w:rFonts w:ascii="Verdana" w:eastAsia="Calibri" w:hAnsi="Verdana"/>
          <w:sz w:val="22"/>
          <w:szCs w:val="22"/>
        </w:rPr>
        <w:t>- visto il DPCM 30 settembre 2019, con il quale “l’incarico di Commissario Straordinario per la ricostruzione ai sensi dell’articolo 1 del decreto-legge 28 settembre 2018, n. 109, è prorogato per la durata di un anno” e “a tal fine, è prorogata, per il medesimo periodo di un anno, la struttura posta alle dirette dipendenze del Commissario Straordinario di cui al decreto del Presidente del Consiglio dei ministri 4 ottobre 2018”;</w:t>
      </w:r>
    </w:p>
    <w:p w14:paraId="1F6D3D27" w14:textId="77777777" w:rsidR="00C07334" w:rsidRDefault="00C07334" w:rsidP="00C07334">
      <w:pPr>
        <w:pStyle w:val="Default"/>
      </w:pPr>
    </w:p>
    <w:p w14:paraId="690F58A5" w14:textId="68FB001C" w:rsidR="00C07334" w:rsidRDefault="00C07334" w:rsidP="00C07334">
      <w:pPr>
        <w:spacing w:after="200" w:line="276" w:lineRule="auto"/>
        <w:ind w:firstLine="709"/>
        <w:jc w:val="both"/>
        <w:rPr>
          <w:rFonts w:ascii="Verdana" w:eastAsia="Calibri" w:hAnsi="Verdana"/>
          <w:sz w:val="22"/>
          <w:szCs w:val="22"/>
        </w:rPr>
      </w:pPr>
      <w:r w:rsidRPr="008F4975">
        <w:rPr>
          <w:rFonts w:ascii="Verdana" w:eastAsia="Calibri" w:hAnsi="Verdana"/>
          <w:sz w:val="22"/>
          <w:szCs w:val="22"/>
        </w:rPr>
        <w:lastRenderedPageBreak/>
        <w:t xml:space="preserve"> </w:t>
      </w:r>
      <w:r w:rsidR="008F4975" w:rsidRPr="008F4975">
        <w:rPr>
          <w:rFonts w:ascii="Verdana" w:eastAsia="Calibri" w:hAnsi="Verdana"/>
          <w:sz w:val="22"/>
          <w:szCs w:val="22"/>
        </w:rPr>
        <w:t>- v</w:t>
      </w:r>
      <w:r w:rsidRPr="008F4975">
        <w:rPr>
          <w:rFonts w:ascii="Verdana" w:eastAsia="Calibri" w:hAnsi="Verdana"/>
          <w:sz w:val="22"/>
          <w:szCs w:val="22"/>
        </w:rPr>
        <w:t>isto il DPCM del 2 ottobre 2020, con il quale “l’incarico di Commissario straordinario per la ricostruzione ai sensi dell’articolo 1 del decreto-legge 28 settembre 2018, n. 109, è prorogato per la durata di un anno” e “a tal fine, è prorogata, per il medesimo periodo di un anno, la struttura posta alle dirette dipendenze del Commissario Straordinario di cui al decreto del Presidente del Consiglio dei ministri 4 ottobre 2018”;</w:t>
      </w:r>
    </w:p>
    <w:p w14:paraId="0FED6ACE" w14:textId="61DEB357" w:rsidR="007A0EBD" w:rsidRPr="00E56C5F" w:rsidRDefault="007A0EBD" w:rsidP="007400A5">
      <w:pPr>
        <w:spacing w:after="200" w:line="276" w:lineRule="auto"/>
        <w:ind w:firstLine="709"/>
        <w:jc w:val="both"/>
        <w:outlineLvl w:val="0"/>
        <w:rPr>
          <w:rFonts w:ascii="Verdana" w:eastAsia="Calibri" w:hAnsi="Verdana"/>
          <w:sz w:val="22"/>
          <w:szCs w:val="22"/>
        </w:rPr>
      </w:pPr>
      <w:r w:rsidRPr="00E56C5F">
        <w:rPr>
          <w:rFonts w:ascii="Verdana" w:eastAsia="Calibri" w:hAnsi="Verdana"/>
          <w:sz w:val="22"/>
          <w:szCs w:val="22"/>
        </w:rPr>
        <w:t xml:space="preserve">- visto l’atto di </w:t>
      </w:r>
      <w:r w:rsidRPr="00310E8D">
        <w:rPr>
          <w:rFonts w:ascii="Verdana" w:eastAsia="Calibri" w:hAnsi="Verdana"/>
          <w:sz w:val="22"/>
          <w:szCs w:val="22"/>
        </w:rPr>
        <w:t xml:space="preserve">liquidazione n. </w:t>
      </w:r>
      <w:r w:rsidR="003239DA">
        <w:rPr>
          <w:rFonts w:ascii="Verdana" w:eastAsia="Calibri" w:hAnsi="Verdana"/>
          <w:sz w:val="22"/>
          <w:szCs w:val="22"/>
        </w:rPr>
        <w:t>51</w:t>
      </w:r>
      <w:r w:rsidRPr="00310E8D">
        <w:rPr>
          <w:rFonts w:ascii="Verdana" w:eastAsia="Calibri" w:hAnsi="Verdana"/>
          <w:sz w:val="22"/>
          <w:szCs w:val="22"/>
        </w:rPr>
        <w:t xml:space="preserve"> del </w:t>
      </w:r>
      <w:r w:rsidR="003239DA">
        <w:rPr>
          <w:rFonts w:ascii="Verdana" w:eastAsia="Calibri" w:hAnsi="Verdana"/>
          <w:sz w:val="22"/>
          <w:szCs w:val="22"/>
        </w:rPr>
        <w:t xml:space="preserve">16 </w:t>
      </w:r>
      <w:proofErr w:type="spellStart"/>
      <w:r w:rsidR="003239DA">
        <w:rPr>
          <w:rFonts w:ascii="Verdana" w:eastAsia="Calibri" w:hAnsi="Verdana"/>
          <w:sz w:val="22"/>
          <w:szCs w:val="22"/>
        </w:rPr>
        <w:t>deicembre</w:t>
      </w:r>
      <w:proofErr w:type="spellEnd"/>
      <w:r w:rsidR="00132B85" w:rsidRPr="00310E8D">
        <w:rPr>
          <w:rFonts w:ascii="Verdana" w:eastAsia="Calibri" w:hAnsi="Verdana"/>
          <w:sz w:val="22"/>
          <w:szCs w:val="22"/>
        </w:rPr>
        <w:t xml:space="preserve"> </w:t>
      </w:r>
      <w:r w:rsidRPr="00310E8D">
        <w:rPr>
          <w:rFonts w:ascii="Verdana" w:eastAsia="Calibri" w:hAnsi="Verdana"/>
          <w:sz w:val="22"/>
          <w:szCs w:val="22"/>
        </w:rPr>
        <w:t>20</w:t>
      </w:r>
      <w:r w:rsidR="003307F5" w:rsidRPr="00310E8D">
        <w:rPr>
          <w:rFonts w:ascii="Verdana" w:eastAsia="Calibri" w:hAnsi="Verdana"/>
          <w:sz w:val="22"/>
          <w:szCs w:val="22"/>
        </w:rPr>
        <w:t>20</w:t>
      </w:r>
      <w:r w:rsidRPr="00310E8D">
        <w:rPr>
          <w:rFonts w:ascii="Verdana" w:eastAsia="Calibri" w:hAnsi="Verdana"/>
          <w:sz w:val="22"/>
          <w:szCs w:val="22"/>
        </w:rPr>
        <w:t>, con il quale</w:t>
      </w:r>
      <w:r w:rsidRPr="00E56C5F">
        <w:rPr>
          <w:rFonts w:ascii="Verdana" w:eastAsia="Calibri" w:hAnsi="Verdana"/>
          <w:sz w:val="22"/>
          <w:szCs w:val="22"/>
        </w:rPr>
        <w:t xml:space="preserve"> il Direttore Generale ha verificato:</w:t>
      </w:r>
    </w:p>
    <w:p w14:paraId="22270986" w14:textId="77777777" w:rsidR="007A0EBD" w:rsidRDefault="007A0EBD" w:rsidP="007A0EBD">
      <w:pPr>
        <w:spacing w:after="200" w:line="276" w:lineRule="auto"/>
        <w:ind w:firstLine="709"/>
        <w:jc w:val="both"/>
        <w:outlineLvl w:val="0"/>
        <w:rPr>
          <w:rFonts w:ascii="Verdana" w:eastAsia="Calibri" w:hAnsi="Verdana"/>
          <w:sz w:val="22"/>
          <w:szCs w:val="22"/>
        </w:rPr>
      </w:pPr>
      <w:r w:rsidRPr="00E56C5F">
        <w:rPr>
          <w:rFonts w:ascii="Verdana" w:eastAsia="Calibri" w:hAnsi="Verdana"/>
          <w:sz w:val="22"/>
          <w:szCs w:val="22"/>
        </w:rPr>
        <w:t xml:space="preserve">- </w:t>
      </w:r>
      <w:proofErr w:type="gramStart"/>
      <w:r w:rsidRPr="00E56C5F">
        <w:rPr>
          <w:rFonts w:ascii="Verdana" w:eastAsia="Calibri" w:hAnsi="Verdana"/>
          <w:sz w:val="22"/>
          <w:szCs w:val="22"/>
        </w:rPr>
        <w:t>che  la</w:t>
      </w:r>
      <w:proofErr w:type="gramEnd"/>
      <w:r w:rsidRPr="00E56C5F">
        <w:rPr>
          <w:rFonts w:ascii="Verdana" w:eastAsia="Calibri" w:hAnsi="Verdana"/>
          <w:sz w:val="22"/>
          <w:szCs w:val="22"/>
        </w:rPr>
        <w:t xml:space="preserve"> Struttura Commissariale al fine di agevolare</w:t>
      </w:r>
      <w:r w:rsidRPr="00166837">
        <w:rPr>
          <w:rFonts w:ascii="Verdana" w:eastAsia="Calibri" w:hAnsi="Verdana"/>
          <w:sz w:val="22"/>
          <w:szCs w:val="22"/>
        </w:rPr>
        <w:t xml:space="preserve"> le attività di giustizia inerenti la custodia giudiziale dei reperti delle parti crollate del Viadotto Polcevera, ha messo a disposizione ai periti del GIP, ai consulenti della  Procura ed ai funzionari di Polizia Giudiziaria, gli spazi relativi ai seguenti locali:</w:t>
      </w:r>
    </w:p>
    <w:p w14:paraId="4EA5255B" w14:textId="77777777" w:rsidR="007A0EBD" w:rsidRPr="00C9777E" w:rsidRDefault="007A0EBD" w:rsidP="00CF29B8">
      <w:pPr>
        <w:pStyle w:val="Paragrafoelenco"/>
        <w:numPr>
          <w:ilvl w:val="0"/>
          <w:numId w:val="14"/>
        </w:numPr>
        <w:spacing w:after="200" w:line="276" w:lineRule="auto"/>
        <w:ind w:left="851" w:hanging="425"/>
        <w:jc w:val="both"/>
        <w:rPr>
          <w:rFonts w:ascii="Verdana" w:eastAsia="Calibri" w:hAnsi="Verdana"/>
          <w:sz w:val="22"/>
          <w:szCs w:val="22"/>
        </w:rPr>
      </w:pPr>
      <w:r w:rsidRPr="00C9777E">
        <w:rPr>
          <w:rFonts w:ascii="Verdana" w:eastAsia="Calibri" w:hAnsi="Verdana"/>
          <w:sz w:val="22"/>
          <w:szCs w:val="22"/>
        </w:rPr>
        <w:t xml:space="preserve">Locali ex Nuova </w:t>
      </w:r>
      <w:proofErr w:type="gramStart"/>
      <w:r w:rsidRPr="00C9777E">
        <w:rPr>
          <w:rFonts w:ascii="Verdana" w:eastAsia="Calibri" w:hAnsi="Verdana"/>
          <w:sz w:val="22"/>
          <w:szCs w:val="22"/>
        </w:rPr>
        <w:t>Neon  Finetti</w:t>
      </w:r>
      <w:proofErr w:type="gramEnd"/>
      <w:r w:rsidRPr="00C9777E">
        <w:rPr>
          <w:rFonts w:ascii="Verdana" w:eastAsia="Calibri" w:hAnsi="Verdana"/>
          <w:sz w:val="22"/>
          <w:szCs w:val="22"/>
        </w:rPr>
        <w:t xml:space="preserve">  - via Greto di Cornigliano, 8R</w:t>
      </w:r>
    </w:p>
    <w:p w14:paraId="3096FF6F" w14:textId="77777777" w:rsidR="007A0EBD" w:rsidRPr="00C9777E" w:rsidRDefault="007A0EBD" w:rsidP="00CF29B8">
      <w:pPr>
        <w:pStyle w:val="Paragrafoelenco"/>
        <w:numPr>
          <w:ilvl w:val="0"/>
          <w:numId w:val="14"/>
        </w:numPr>
        <w:spacing w:after="200" w:line="276" w:lineRule="auto"/>
        <w:ind w:left="851" w:hanging="425"/>
        <w:jc w:val="both"/>
        <w:rPr>
          <w:rFonts w:ascii="Verdana" w:eastAsia="Calibri" w:hAnsi="Verdana"/>
          <w:sz w:val="22"/>
          <w:szCs w:val="22"/>
        </w:rPr>
      </w:pPr>
      <w:r w:rsidRPr="00C9777E">
        <w:rPr>
          <w:rFonts w:ascii="Verdana" w:eastAsia="Calibri" w:hAnsi="Verdana"/>
          <w:sz w:val="22"/>
          <w:szCs w:val="22"/>
        </w:rPr>
        <w:t>Locali ex Truck Frigo – via Greto di Cornigliano, 8D R</w:t>
      </w:r>
    </w:p>
    <w:p w14:paraId="2BD203F7" w14:textId="77777777" w:rsidR="007A0EBD" w:rsidRPr="00C9777E" w:rsidRDefault="007A0EBD" w:rsidP="00CF29B8">
      <w:pPr>
        <w:pStyle w:val="Paragrafoelenco"/>
        <w:numPr>
          <w:ilvl w:val="0"/>
          <w:numId w:val="14"/>
        </w:numPr>
        <w:spacing w:after="200" w:line="276" w:lineRule="auto"/>
        <w:ind w:left="851" w:hanging="425"/>
        <w:jc w:val="both"/>
        <w:rPr>
          <w:rFonts w:ascii="Verdana" w:eastAsia="Calibri" w:hAnsi="Verdana"/>
          <w:sz w:val="22"/>
          <w:szCs w:val="22"/>
        </w:rPr>
      </w:pPr>
      <w:r w:rsidRPr="00C9777E">
        <w:rPr>
          <w:rFonts w:ascii="Verdana" w:eastAsia="Calibri" w:hAnsi="Verdana"/>
          <w:sz w:val="22"/>
          <w:szCs w:val="22"/>
        </w:rPr>
        <w:t>Locali ex grasso Facility – via Greto di Cornigliano, 10</w:t>
      </w:r>
    </w:p>
    <w:p w14:paraId="32EEEEE0" w14:textId="3E9290FD" w:rsidR="007A0EBD" w:rsidRDefault="007A0EBD" w:rsidP="00CF29B8">
      <w:pPr>
        <w:pStyle w:val="Paragrafoelenco"/>
        <w:numPr>
          <w:ilvl w:val="0"/>
          <w:numId w:val="14"/>
        </w:numPr>
        <w:spacing w:after="200" w:line="276" w:lineRule="auto"/>
        <w:ind w:left="851" w:hanging="425"/>
        <w:jc w:val="both"/>
        <w:rPr>
          <w:rFonts w:ascii="Verdana" w:eastAsia="Calibri" w:hAnsi="Verdana"/>
          <w:sz w:val="22"/>
          <w:szCs w:val="22"/>
        </w:rPr>
      </w:pPr>
      <w:r w:rsidRPr="00C9777E">
        <w:rPr>
          <w:rFonts w:ascii="Verdana" w:eastAsia="Calibri" w:hAnsi="Verdana"/>
          <w:sz w:val="22"/>
          <w:szCs w:val="22"/>
        </w:rPr>
        <w:t>Locali uffici ex AMIU – via Greto di Cornigliano, 8 e via Argine Polcevera, 23</w:t>
      </w:r>
    </w:p>
    <w:p w14:paraId="17D11DCB" w14:textId="77777777" w:rsidR="0061761E" w:rsidRPr="00C9777E" w:rsidRDefault="0061761E" w:rsidP="0061761E">
      <w:pPr>
        <w:pStyle w:val="Paragrafoelenco"/>
        <w:spacing w:after="200" w:line="276" w:lineRule="auto"/>
        <w:ind w:left="851"/>
        <w:jc w:val="both"/>
        <w:rPr>
          <w:rFonts w:ascii="Verdana" w:eastAsia="Calibri" w:hAnsi="Verdana"/>
          <w:sz w:val="22"/>
          <w:szCs w:val="22"/>
        </w:rPr>
      </w:pPr>
    </w:p>
    <w:p w14:paraId="0017982E" w14:textId="3DBBED77" w:rsidR="00276146" w:rsidRPr="00D328E6" w:rsidRDefault="008269A8" w:rsidP="008269A8">
      <w:pPr>
        <w:pStyle w:val="Paragrafoelenco"/>
        <w:spacing w:after="200" w:line="276" w:lineRule="auto"/>
        <w:ind w:left="0" w:firstLine="709"/>
        <w:jc w:val="both"/>
        <w:rPr>
          <w:rFonts w:ascii="Verdana" w:eastAsia="Calibri" w:hAnsi="Verdana"/>
          <w:sz w:val="22"/>
          <w:szCs w:val="22"/>
        </w:rPr>
      </w:pPr>
      <w:r>
        <w:rPr>
          <w:rFonts w:ascii="Verdana" w:eastAsia="Calibri" w:hAnsi="Verdana"/>
          <w:sz w:val="22"/>
          <w:szCs w:val="22"/>
        </w:rPr>
        <w:t xml:space="preserve">- </w:t>
      </w:r>
      <w:r w:rsidR="00186D00">
        <w:rPr>
          <w:rFonts w:ascii="Verdana" w:eastAsia="Calibri" w:hAnsi="Verdana"/>
          <w:sz w:val="22"/>
          <w:szCs w:val="22"/>
        </w:rPr>
        <w:t xml:space="preserve">che </w:t>
      </w:r>
      <w:r>
        <w:rPr>
          <w:rFonts w:ascii="Verdana" w:eastAsia="Calibri" w:hAnsi="Verdana"/>
          <w:sz w:val="22"/>
          <w:szCs w:val="22"/>
        </w:rPr>
        <w:t>con propria nota</w:t>
      </w:r>
      <w:r w:rsidR="00276146" w:rsidRPr="00D328E6">
        <w:rPr>
          <w:rFonts w:ascii="Verdana" w:eastAsia="Calibri" w:hAnsi="Verdana"/>
          <w:sz w:val="22"/>
          <w:szCs w:val="22"/>
        </w:rPr>
        <w:t xml:space="preserve"> n. CC/2019/1331 del 30 aprile 2019 ad oggetto: “Custodia giudiziale dei reperti delle parti crollate del Viadotto Polcevera” ha comunicato ad Autostrade S.p.A. che gli oneri minimi di gestione e manutenzione sarebbero stati addebitati alla stessa, ivi comprese le spese per le utenze; </w:t>
      </w:r>
    </w:p>
    <w:p w14:paraId="2435C759" w14:textId="7CE45F30" w:rsidR="00276146" w:rsidRDefault="007246DE" w:rsidP="009339F9">
      <w:pPr>
        <w:pStyle w:val="Paragrafoelenco"/>
        <w:spacing w:after="200" w:line="276" w:lineRule="auto"/>
        <w:ind w:left="0" w:firstLine="720"/>
        <w:jc w:val="both"/>
        <w:rPr>
          <w:rFonts w:ascii="Verdana" w:eastAsia="Calibri" w:hAnsi="Verdana"/>
          <w:sz w:val="22"/>
          <w:szCs w:val="22"/>
        </w:rPr>
      </w:pPr>
      <w:r>
        <w:rPr>
          <w:rFonts w:ascii="Verdana" w:eastAsia="Calibri" w:hAnsi="Verdana"/>
          <w:sz w:val="22"/>
          <w:szCs w:val="22"/>
        </w:rPr>
        <w:t xml:space="preserve">- che con propria nota </w:t>
      </w:r>
      <w:r w:rsidR="00276146" w:rsidRPr="00276146">
        <w:rPr>
          <w:rFonts w:ascii="Verdana" w:eastAsia="Calibri" w:hAnsi="Verdana"/>
          <w:sz w:val="22"/>
          <w:szCs w:val="22"/>
        </w:rPr>
        <w:t>n. CC/2019/3202 del 10 luglio 2019 è stata trasmessa ad A.S.P.I l’autorizzazione ricevuta dall’ufficio della Procura per il pagamento delle spese correlate al capannone per la custodia dei reperti, da assumersi da parte della Società Autostrade;</w:t>
      </w:r>
    </w:p>
    <w:p w14:paraId="1EDB5AAF" w14:textId="77777777" w:rsidR="00CF29B8" w:rsidRPr="00276146" w:rsidRDefault="00CF29B8" w:rsidP="00CF29B8">
      <w:pPr>
        <w:pStyle w:val="Paragrafoelenco"/>
        <w:spacing w:after="200" w:line="120" w:lineRule="auto"/>
        <w:jc w:val="both"/>
        <w:rPr>
          <w:rFonts w:ascii="Verdana" w:eastAsia="Calibri" w:hAnsi="Verdana"/>
          <w:sz w:val="22"/>
          <w:szCs w:val="22"/>
        </w:rPr>
      </w:pPr>
    </w:p>
    <w:p w14:paraId="604286BE" w14:textId="063E9CDA" w:rsidR="003561D7" w:rsidRDefault="009339F9" w:rsidP="00025E8B">
      <w:pPr>
        <w:pStyle w:val="Paragrafoelenco"/>
        <w:spacing w:after="200" w:line="276" w:lineRule="auto"/>
        <w:ind w:left="0" w:firstLine="709"/>
        <w:jc w:val="both"/>
        <w:rPr>
          <w:rFonts w:ascii="Verdana" w:eastAsia="Calibri" w:hAnsi="Verdana"/>
          <w:sz w:val="22"/>
          <w:szCs w:val="22"/>
        </w:rPr>
      </w:pPr>
      <w:r>
        <w:rPr>
          <w:rFonts w:ascii="Verdana" w:eastAsia="Calibri" w:hAnsi="Verdana"/>
          <w:sz w:val="22"/>
          <w:szCs w:val="22"/>
        </w:rPr>
        <w:t xml:space="preserve">- che con nota </w:t>
      </w:r>
      <w:r w:rsidR="00276146">
        <w:rPr>
          <w:rFonts w:ascii="Verdana" w:eastAsia="Calibri" w:hAnsi="Verdana"/>
          <w:sz w:val="22"/>
          <w:szCs w:val="22"/>
        </w:rPr>
        <w:t>p</w:t>
      </w:r>
      <w:r w:rsidR="00276146" w:rsidRPr="00276146">
        <w:rPr>
          <w:rFonts w:ascii="Verdana" w:eastAsia="Calibri" w:hAnsi="Verdana"/>
          <w:sz w:val="22"/>
          <w:szCs w:val="22"/>
        </w:rPr>
        <w:t>rot. n. 3480 del 12 luglio 2019 la Società Autostrade ha comunicato la propria disponibilità a farsi carico delle spese per la custodia dei reperti, a valere sulla voce “Spese tecniche Viadotto, Varie” ammontante complessivamente ad euro 5.000.000,00;</w:t>
      </w:r>
    </w:p>
    <w:p w14:paraId="2B140534" w14:textId="77777777" w:rsidR="000808A0" w:rsidRPr="009C41F8" w:rsidRDefault="000808A0" w:rsidP="000808A0">
      <w:pPr>
        <w:pStyle w:val="Paragrafoelenco"/>
        <w:spacing w:after="200" w:line="120" w:lineRule="auto"/>
        <w:ind w:left="0" w:firstLine="709"/>
        <w:jc w:val="both"/>
        <w:rPr>
          <w:rFonts w:ascii="Verdana" w:eastAsia="Calibri" w:hAnsi="Verdana"/>
          <w:sz w:val="22"/>
          <w:szCs w:val="22"/>
        </w:rPr>
      </w:pPr>
    </w:p>
    <w:p w14:paraId="6D50C7D9" w14:textId="7DA259BD" w:rsidR="007A0EBD" w:rsidRDefault="007A0EBD" w:rsidP="00674330">
      <w:pPr>
        <w:pStyle w:val="Paragrafoelenco"/>
        <w:spacing w:after="200" w:line="276" w:lineRule="auto"/>
        <w:ind w:left="0" w:firstLine="708"/>
        <w:jc w:val="both"/>
        <w:rPr>
          <w:rFonts w:ascii="Verdana" w:eastAsia="Calibri" w:hAnsi="Verdana"/>
          <w:sz w:val="22"/>
          <w:szCs w:val="22"/>
        </w:rPr>
      </w:pPr>
      <w:r>
        <w:rPr>
          <w:rFonts w:ascii="Verdana" w:eastAsia="Calibri" w:hAnsi="Verdana"/>
          <w:sz w:val="22"/>
          <w:szCs w:val="22"/>
        </w:rPr>
        <w:t xml:space="preserve">- </w:t>
      </w:r>
      <w:r w:rsidRPr="009C41F8">
        <w:rPr>
          <w:rFonts w:ascii="Verdana" w:eastAsia="Calibri" w:hAnsi="Verdana"/>
          <w:sz w:val="22"/>
          <w:szCs w:val="22"/>
        </w:rPr>
        <w:t>che, conseguentemente</w:t>
      </w:r>
      <w:r>
        <w:rPr>
          <w:rFonts w:ascii="Verdana" w:eastAsia="Calibri" w:hAnsi="Verdana"/>
          <w:sz w:val="22"/>
          <w:szCs w:val="22"/>
        </w:rPr>
        <w:t>:</w:t>
      </w:r>
    </w:p>
    <w:p w14:paraId="5859A191" w14:textId="77777777" w:rsidR="004A269D" w:rsidRDefault="004A269D" w:rsidP="00674330">
      <w:pPr>
        <w:pStyle w:val="Paragrafoelenco"/>
        <w:spacing w:after="200" w:line="276" w:lineRule="auto"/>
        <w:ind w:left="0" w:firstLine="708"/>
        <w:jc w:val="both"/>
        <w:rPr>
          <w:rFonts w:ascii="Verdana" w:eastAsia="Calibri" w:hAnsi="Verdana"/>
          <w:sz w:val="22"/>
          <w:szCs w:val="22"/>
        </w:rPr>
      </w:pPr>
    </w:p>
    <w:p w14:paraId="4E7672D5" w14:textId="77777777" w:rsidR="006135CA" w:rsidRPr="00FD1BDA" w:rsidRDefault="006135CA" w:rsidP="006135CA">
      <w:pPr>
        <w:pStyle w:val="Paragrafoelenco"/>
        <w:numPr>
          <w:ilvl w:val="0"/>
          <w:numId w:val="17"/>
        </w:numPr>
        <w:spacing w:after="160" w:line="259" w:lineRule="auto"/>
        <w:rPr>
          <w:rFonts w:ascii="Verdana" w:hAnsi="Verdana"/>
          <w:sz w:val="22"/>
          <w:szCs w:val="22"/>
        </w:rPr>
      </w:pPr>
      <w:r w:rsidRPr="00FD1BDA">
        <w:rPr>
          <w:rFonts w:ascii="Verdana" w:hAnsi="Verdana"/>
          <w:sz w:val="22"/>
          <w:szCs w:val="22"/>
        </w:rPr>
        <w:t xml:space="preserve">l’utenza per la fornitura di gas </w:t>
      </w:r>
      <w:proofErr w:type="gramStart"/>
      <w:r w:rsidRPr="00FD1BDA">
        <w:rPr>
          <w:rFonts w:ascii="Verdana" w:hAnsi="Verdana"/>
          <w:sz w:val="22"/>
          <w:szCs w:val="22"/>
        </w:rPr>
        <w:t>metano  del</w:t>
      </w:r>
      <w:proofErr w:type="gramEnd"/>
      <w:r w:rsidRPr="00FD1BDA">
        <w:rPr>
          <w:rFonts w:ascii="Verdana" w:hAnsi="Verdana"/>
          <w:sz w:val="22"/>
          <w:szCs w:val="22"/>
        </w:rPr>
        <w:t xml:space="preserve"> gestore Iren Mercato S.p.A. relativa agli uffici ex AMIU di via Greto di Cornigliano, 8</w:t>
      </w:r>
    </w:p>
    <w:p w14:paraId="31203776" w14:textId="77777777" w:rsidR="006135CA" w:rsidRPr="00FD1BDA" w:rsidRDefault="006135CA" w:rsidP="006135CA">
      <w:pPr>
        <w:pStyle w:val="Paragrafoelenco"/>
        <w:numPr>
          <w:ilvl w:val="0"/>
          <w:numId w:val="17"/>
        </w:numPr>
        <w:spacing w:after="160" w:line="259" w:lineRule="auto"/>
        <w:rPr>
          <w:rFonts w:ascii="Verdana" w:hAnsi="Verdana"/>
          <w:sz w:val="22"/>
          <w:szCs w:val="22"/>
        </w:rPr>
      </w:pPr>
      <w:r w:rsidRPr="00FD1BDA">
        <w:rPr>
          <w:rFonts w:ascii="Verdana" w:hAnsi="Verdana"/>
          <w:sz w:val="22"/>
          <w:szCs w:val="22"/>
        </w:rPr>
        <w:t>l’utenza per la fornitura di energia elettrica del gestore Hera Comm S.p.A relativa agli uffici ex AMIU di via Greto di Cornigliano, 8</w:t>
      </w:r>
    </w:p>
    <w:p w14:paraId="3BFC7ACA" w14:textId="77777777" w:rsidR="006135CA" w:rsidRPr="00FD1BDA" w:rsidRDefault="006135CA" w:rsidP="006135CA">
      <w:pPr>
        <w:pStyle w:val="Paragrafoelenco"/>
        <w:numPr>
          <w:ilvl w:val="0"/>
          <w:numId w:val="17"/>
        </w:numPr>
        <w:spacing w:after="160" w:line="259" w:lineRule="auto"/>
        <w:rPr>
          <w:rFonts w:ascii="Verdana" w:hAnsi="Verdana"/>
          <w:sz w:val="22"/>
          <w:szCs w:val="22"/>
        </w:rPr>
      </w:pPr>
      <w:r w:rsidRPr="00FD1BDA">
        <w:rPr>
          <w:rFonts w:ascii="Verdana" w:hAnsi="Verdana"/>
          <w:sz w:val="22"/>
          <w:szCs w:val="22"/>
        </w:rPr>
        <w:t>l’utenza per la fornitura di energia elettrica del gestore Hera Comm S.p.A relativa agli uffici ex AMIU di via Argine Polcevera, 23</w:t>
      </w:r>
    </w:p>
    <w:p w14:paraId="5FFF77D0" w14:textId="1B80F4CF" w:rsidR="006135CA" w:rsidRPr="00FD1BDA" w:rsidRDefault="006135CA" w:rsidP="006135CA">
      <w:pPr>
        <w:pStyle w:val="Paragrafoelenco"/>
        <w:numPr>
          <w:ilvl w:val="0"/>
          <w:numId w:val="17"/>
        </w:numPr>
        <w:spacing w:after="160" w:line="259" w:lineRule="auto"/>
        <w:rPr>
          <w:rFonts w:ascii="Verdana" w:hAnsi="Verdana"/>
          <w:sz w:val="22"/>
          <w:szCs w:val="22"/>
        </w:rPr>
      </w:pPr>
      <w:r w:rsidRPr="00FD1BDA">
        <w:rPr>
          <w:rFonts w:ascii="Verdana" w:hAnsi="Verdana"/>
          <w:sz w:val="22"/>
          <w:szCs w:val="22"/>
        </w:rPr>
        <w:t xml:space="preserve">l’utenza per la fornitura del servizio </w:t>
      </w:r>
      <w:proofErr w:type="gramStart"/>
      <w:r w:rsidRPr="00FD1BDA">
        <w:rPr>
          <w:rFonts w:ascii="Verdana" w:hAnsi="Verdana"/>
          <w:sz w:val="22"/>
          <w:szCs w:val="22"/>
        </w:rPr>
        <w:t>idrico  di</w:t>
      </w:r>
      <w:proofErr w:type="gramEnd"/>
      <w:r w:rsidRPr="00FD1BDA">
        <w:rPr>
          <w:rFonts w:ascii="Verdana" w:hAnsi="Verdana"/>
          <w:sz w:val="22"/>
          <w:szCs w:val="22"/>
        </w:rPr>
        <w:t xml:space="preserve"> IREN Acqua S.p.A.</w:t>
      </w:r>
      <w:r w:rsidR="00697519">
        <w:rPr>
          <w:rFonts w:ascii="Verdana" w:hAnsi="Verdana"/>
          <w:sz w:val="22"/>
          <w:szCs w:val="22"/>
        </w:rPr>
        <w:t xml:space="preserve"> </w:t>
      </w:r>
      <w:r w:rsidRPr="00FD1BDA">
        <w:rPr>
          <w:rFonts w:ascii="Verdana" w:hAnsi="Verdana"/>
          <w:sz w:val="22"/>
          <w:szCs w:val="22"/>
        </w:rPr>
        <w:t>relativa agli uffici ex AMIU di via Argine Polcevera, 23</w:t>
      </w:r>
    </w:p>
    <w:p w14:paraId="66A45DFF" w14:textId="36B29315" w:rsidR="006135CA" w:rsidRPr="00FD1BDA" w:rsidRDefault="006135CA" w:rsidP="006135CA">
      <w:pPr>
        <w:pStyle w:val="Paragrafoelenco"/>
        <w:numPr>
          <w:ilvl w:val="0"/>
          <w:numId w:val="17"/>
        </w:numPr>
        <w:spacing w:after="160" w:line="259" w:lineRule="auto"/>
        <w:rPr>
          <w:rFonts w:ascii="Verdana" w:hAnsi="Verdana"/>
          <w:sz w:val="22"/>
          <w:szCs w:val="22"/>
        </w:rPr>
      </w:pPr>
      <w:r w:rsidRPr="00FD1BDA">
        <w:rPr>
          <w:rFonts w:ascii="Verdana" w:hAnsi="Verdana"/>
          <w:sz w:val="22"/>
          <w:szCs w:val="22"/>
        </w:rPr>
        <w:t xml:space="preserve">l’utenza per la fornitura del servizio </w:t>
      </w:r>
      <w:proofErr w:type="gramStart"/>
      <w:r w:rsidRPr="00FD1BDA">
        <w:rPr>
          <w:rFonts w:ascii="Verdana" w:hAnsi="Verdana"/>
          <w:sz w:val="22"/>
          <w:szCs w:val="22"/>
        </w:rPr>
        <w:t>idrico  di</w:t>
      </w:r>
      <w:proofErr w:type="gramEnd"/>
      <w:r w:rsidRPr="00FD1BDA">
        <w:rPr>
          <w:rFonts w:ascii="Verdana" w:hAnsi="Verdana"/>
          <w:sz w:val="22"/>
          <w:szCs w:val="22"/>
        </w:rPr>
        <w:t xml:space="preserve"> IREN Acqua S.p.A. relativa agli uffici ex AMIU di via Greto di Cornigliano 8</w:t>
      </w:r>
    </w:p>
    <w:p w14:paraId="4AB6EE01" w14:textId="77777777" w:rsidR="006135CA" w:rsidRPr="00FD1BDA" w:rsidRDefault="006135CA" w:rsidP="006135CA">
      <w:pPr>
        <w:pStyle w:val="Paragrafoelenco"/>
        <w:numPr>
          <w:ilvl w:val="0"/>
          <w:numId w:val="17"/>
        </w:numPr>
        <w:spacing w:after="160" w:line="259" w:lineRule="auto"/>
        <w:rPr>
          <w:rFonts w:ascii="Verdana" w:hAnsi="Verdana"/>
          <w:sz w:val="22"/>
          <w:szCs w:val="22"/>
        </w:rPr>
      </w:pPr>
      <w:r w:rsidRPr="00FD1BDA">
        <w:rPr>
          <w:rFonts w:ascii="Verdana" w:hAnsi="Verdana"/>
          <w:sz w:val="22"/>
          <w:szCs w:val="22"/>
        </w:rPr>
        <w:t xml:space="preserve">l’utenza per la fornitura del servizio </w:t>
      </w:r>
      <w:proofErr w:type="gramStart"/>
      <w:r w:rsidRPr="00FD1BDA">
        <w:rPr>
          <w:rFonts w:ascii="Verdana" w:hAnsi="Verdana"/>
          <w:sz w:val="22"/>
          <w:szCs w:val="22"/>
        </w:rPr>
        <w:t>idrico  di</w:t>
      </w:r>
      <w:proofErr w:type="gramEnd"/>
      <w:r w:rsidRPr="00FD1BDA">
        <w:rPr>
          <w:rFonts w:ascii="Verdana" w:hAnsi="Verdana"/>
          <w:sz w:val="22"/>
          <w:szCs w:val="22"/>
        </w:rPr>
        <w:t xml:space="preserve"> IREN Acqua S.p.A. relativa ai locali ex Grasso Facility di via Greto di Cornigliano, 8 C</w:t>
      </w:r>
    </w:p>
    <w:p w14:paraId="66D58B8E" w14:textId="77777777" w:rsidR="006135CA" w:rsidRPr="00FD1BDA" w:rsidRDefault="006135CA" w:rsidP="006135CA">
      <w:pPr>
        <w:pStyle w:val="Paragrafoelenco"/>
        <w:numPr>
          <w:ilvl w:val="0"/>
          <w:numId w:val="17"/>
        </w:numPr>
        <w:spacing w:after="160" w:line="259" w:lineRule="auto"/>
        <w:rPr>
          <w:rFonts w:ascii="Verdana" w:hAnsi="Verdana"/>
          <w:sz w:val="22"/>
          <w:szCs w:val="22"/>
        </w:rPr>
      </w:pPr>
      <w:r w:rsidRPr="00FD1BDA">
        <w:rPr>
          <w:rFonts w:ascii="Verdana" w:hAnsi="Verdana"/>
          <w:sz w:val="22"/>
          <w:szCs w:val="22"/>
        </w:rPr>
        <w:t xml:space="preserve">l’utenza per la fornitura di energia elettrica del </w:t>
      </w:r>
      <w:proofErr w:type="gramStart"/>
      <w:r w:rsidRPr="00FD1BDA">
        <w:rPr>
          <w:rFonts w:ascii="Verdana" w:hAnsi="Verdana"/>
          <w:sz w:val="22"/>
          <w:szCs w:val="22"/>
        </w:rPr>
        <w:t>Sevizio</w:t>
      </w:r>
      <w:proofErr w:type="gramEnd"/>
      <w:r w:rsidRPr="00FD1BDA">
        <w:rPr>
          <w:rFonts w:ascii="Verdana" w:hAnsi="Verdana"/>
          <w:sz w:val="22"/>
          <w:szCs w:val="22"/>
        </w:rPr>
        <w:t xml:space="preserve"> Elettrico Nazionale relativa ai locali ex Grasso Facility di via Greto di Cornigliano, 10</w:t>
      </w:r>
    </w:p>
    <w:p w14:paraId="7F6E45B3" w14:textId="42AC5163" w:rsidR="007A0EBD" w:rsidRPr="00082EED" w:rsidRDefault="007A0EBD" w:rsidP="00674330">
      <w:pPr>
        <w:pStyle w:val="Paragrafoelenco"/>
        <w:spacing w:after="200" w:line="276" w:lineRule="auto"/>
        <w:ind w:left="1428"/>
        <w:jc w:val="both"/>
        <w:rPr>
          <w:rFonts w:ascii="Verdana" w:eastAsia="Calibri" w:hAnsi="Verdana"/>
          <w:sz w:val="22"/>
          <w:szCs w:val="22"/>
        </w:rPr>
      </w:pPr>
    </w:p>
    <w:p w14:paraId="4474E368" w14:textId="30C13B42" w:rsidR="007A0EBD" w:rsidRDefault="007A0EBD" w:rsidP="00674330">
      <w:pPr>
        <w:pStyle w:val="Paragrafoelenco"/>
        <w:spacing w:after="200" w:line="276" w:lineRule="auto"/>
        <w:ind w:left="0"/>
        <w:jc w:val="both"/>
        <w:rPr>
          <w:rFonts w:ascii="Verdana" w:eastAsia="Calibri" w:hAnsi="Verdana"/>
          <w:sz w:val="22"/>
          <w:szCs w:val="22"/>
        </w:rPr>
      </w:pPr>
      <w:r w:rsidRPr="009C41F8">
        <w:rPr>
          <w:rFonts w:ascii="Verdana" w:eastAsia="Calibri" w:hAnsi="Verdana"/>
          <w:sz w:val="22"/>
          <w:szCs w:val="22"/>
        </w:rPr>
        <w:t xml:space="preserve">sono state volturate al Commissario Straordinario per la Ricostruzione del Viadotto Polcevera; </w:t>
      </w:r>
    </w:p>
    <w:p w14:paraId="000B23C1" w14:textId="7CC13AFA" w:rsidR="00666522" w:rsidRDefault="0011094E" w:rsidP="006909FF">
      <w:pPr>
        <w:pStyle w:val="Paragrafoelenco"/>
        <w:spacing w:after="200" w:line="120" w:lineRule="auto"/>
        <w:ind w:left="0"/>
        <w:jc w:val="both"/>
        <w:rPr>
          <w:rFonts w:ascii="Verdana" w:eastAsia="Calibri" w:hAnsi="Verdana"/>
          <w:sz w:val="22"/>
          <w:szCs w:val="22"/>
        </w:rPr>
      </w:pPr>
      <w:r>
        <w:rPr>
          <w:rFonts w:ascii="Verdana" w:eastAsia="Calibri" w:hAnsi="Verdana"/>
          <w:sz w:val="22"/>
          <w:szCs w:val="22"/>
        </w:rPr>
        <w:tab/>
      </w:r>
    </w:p>
    <w:p w14:paraId="1C00958A" w14:textId="706C5630" w:rsidR="00BD75C0" w:rsidRDefault="006909FF" w:rsidP="006909FF">
      <w:pPr>
        <w:pStyle w:val="Paragrafoelenco"/>
        <w:spacing w:after="200" w:line="276" w:lineRule="auto"/>
        <w:ind w:left="0" w:firstLine="708"/>
        <w:jc w:val="both"/>
        <w:rPr>
          <w:rFonts w:ascii="Verdana" w:eastAsia="Calibri" w:hAnsi="Verdana"/>
          <w:sz w:val="22"/>
          <w:szCs w:val="22"/>
        </w:rPr>
      </w:pPr>
      <w:r>
        <w:rPr>
          <w:rFonts w:ascii="Verdana" w:eastAsia="Calibri" w:hAnsi="Verdana"/>
          <w:sz w:val="22"/>
          <w:szCs w:val="22"/>
        </w:rPr>
        <w:t>-</w:t>
      </w:r>
      <w:r w:rsidR="00D167C2">
        <w:rPr>
          <w:rFonts w:ascii="Verdana" w:eastAsia="Calibri" w:hAnsi="Verdana"/>
          <w:sz w:val="22"/>
          <w:szCs w:val="22"/>
        </w:rPr>
        <w:t xml:space="preserve"> che è stato sottoscritto </w:t>
      </w:r>
      <w:r w:rsidR="00BD75C0" w:rsidRPr="00BD75C0">
        <w:rPr>
          <w:rFonts w:ascii="Verdana" w:eastAsia="Calibri" w:hAnsi="Verdana"/>
          <w:sz w:val="22"/>
          <w:szCs w:val="22"/>
        </w:rPr>
        <w:t xml:space="preserve">il contratto </w:t>
      </w:r>
      <w:r w:rsidR="007C3C4B">
        <w:rPr>
          <w:rFonts w:ascii="Verdana" w:eastAsia="Calibri" w:hAnsi="Verdana"/>
          <w:sz w:val="22"/>
          <w:szCs w:val="22"/>
        </w:rPr>
        <w:t>in data</w:t>
      </w:r>
      <w:r w:rsidR="00BD75C0" w:rsidRPr="00BD75C0">
        <w:rPr>
          <w:rFonts w:ascii="Verdana" w:eastAsia="Calibri" w:hAnsi="Verdana"/>
          <w:sz w:val="22"/>
          <w:szCs w:val="22"/>
        </w:rPr>
        <w:t xml:space="preserve"> 26/7/2019 con WIND TRE S.p.A. per n. 20 SIM (con servizi di </w:t>
      </w:r>
      <w:proofErr w:type="gramStart"/>
      <w:r w:rsidR="00BD75C0" w:rsidRPr="00BD75C0">
        <w:rPr>
          <w:rFonts w:ascii="Verdana" w:eastAsia="Calibri" w:hAnsi="Verdana"/>
          <w:sz w:val="22"/>
          <w:szCs w:val="22"/>
        </w:rPr>
        <w:t>Internet  e</w:t>
      </w:r>
      <w:proofErr w:type="gramEnd"/>
      <w:r w:rsidR="00BD75C0" w:rsidRPr="00BD75C0">
        <w:rPr>
          <w:rFonts w:ascii="Verdana" w:eastAsia="Calibri" w:hAnsi="Verdana"/>
          <w:sz w:val="22"/>
          <w:szCs w:val="22"/>
        </w:rPr>
        <w:t xml:space="preserve"> telefonia illimitati) per il funzionamento delle telecamere di videosorveglianza installate nel  cantiere per la costruzione del nuovo Viadotto Polcevera;</w:t>
      </w:r>
    </w:p>
    <w:p w14:paraId="65A737E9" w14:textId="77777777" w:rsidR="007C3C4B" w:rsidRDefault="007C3C4B" w:rsidP="007C3C4B">
      <w:pPr>
        <w:pStyle w:val="Paragrafoelenco"/>
        <w:spacing w:after="200" w:line="120" w:lineRule="auto"/>
        <w:ind w:left="0" w:firstLine="709"/>
        <w:jc w:val="both"/>
        <w:rPr>
          <w:rFonts w:ascii="Verdana" w:eastAsia="Calibri" w:hAnsi="Verdana"/>
          <w:sz w:val="22"/>
          <w:szCs w:val="22"/>
        </w:rPr>
      </w:pPr>
    </w:p>
    <w:p w14:paraId="5344DE87" w14:textId="36EF7347" w:rsidR="007A0EBD" w:rsidRDefault="00596E98" w:rsidP="00B00049">
      <w:pPr>
        <w:pStyle w:val="Paragrafoelenco"/>
        <w:spacing w:after="200" w:line="276" w:lineRule="auto"/>
        <w:ind w:left="0"/>
        <w:jc w:val="both"/>
        <w:rPr>
          <w:rFonts w:ascii="Verdana" w:eastAsia="Calibri" w:hAnsi="Verdana"/>
          <w:sz w:val="22"/>
          <w:szCs w:val="22"/>
        </w:rPr>
      </w:pPr>
      <w:r>
        <w:rPr>
          <w:rFonts w:ascii="Verdana" w:eastAsia="Calibri" w:hAnsi="Verdana"/>
          <w:sz w:val="22"/>
          <w:szCs w:val="22"/>
        </w:rPr>
        <w:tab/>
      </w:r>
      <w:r w:rsidR="007A0EBD">
        <w:rPr>
          <w:rFonts w:ascii="Verdana" w:eastAsia="Calibri" w:hAnsi="Verdana"/>
          <w:sz w:val="22"/>
          <w:szCs w:val="22"/>
        </w:rPr>
        <w:t>- che con</w:t>
      </w:r>
      <w:r w:rsidR="007A0EBD" w:rsidRPr="00AD1F60">
        <w:rPr>
          <w:rFonts w:ascii="Verdana" w:eastAsia="Calibri" w:hAnsi="Verdana"/>
          <w:sz w:val="22"/>
          <w:szCs w:val="22"/>
        </w:rPr>
        <w:t xml:space="preserve"> nota prot. n. CC/2018/375 del 21 dicembre 2018 il Commissario Straordinario ha richiesto alla Società Autostrade per l’Italia </w:t>
      </w:r>
      <w:r w:rsidR="007A0EBD">
        <w:rPr>
          <w:rFonts w:ascii="Verdana" w:eastAsia="Calibri" w:hAnsi="Verdana"/>
          <w:sz w:val="22"/>
          <w:szCs w:val="22"/>
        </w:rPr>
        <w:t>S</w:t>
      </w:r>
      <w:r w:rsidR="007A0EBD" w:rsidRPr="00AD1F60">
        <w:rPr>
          <w:rFonts w:ascii="Verdana" w:eastAsia="Calibri" w:hAnsi="Verdana"/>
          <w:sz w:val="22"/>
          <w:szCs w:val="22"/>
        </w:rPr>
        <w:t>.p.A. i fondi a copertura delle spese previste dagli articoli 1, comma 6, 1-bis e 4-bis, commi 2,3 e 6, del D.L. 28 settembre 2018 n. 109;</w:t>
      </w:r>
    </w:p>
    <w:p w14:paraId="1419C167" w14:textId="136759FC" w:rsidR="007A0EBD" w:rsidRDefault="007A0EBD" w:rsidP="007A0EBD">
      <w:pPr>
        <w:spacing w:after="200" w:line="276" w:lineRule="auto"/>
        <w:ind w:firstLine="709"/>
        <w:jc w:val="both"/>
        <w:outlineLvl w:val="0"/>
        <w:rPr>
          <w:rFonts w:ascii="Verdana" w:eastAsia="Calibri" w:hAnsi="Verdana"/>
          <w:sz w:val="22"/>
          <w:szCs w:val="22"/>
        </w:rPr>
      </w:pPr>
      <w:r>
        <w:rPr>
          <w:rFonts w:ascii="Verdana" w:eastAsia="Calibri" w:hAnsi="Verdana"/>
          <w:sz w:val="22"/>
          <w:szCs w:val="22"/>
        </w:rPr>
        <w:t xml:space="preserve">- </w:t>
      </w:r>
      <w:r w:rsidRPr="00AD1F60">
        <w:rPr>
          <w:rFonts w:ascii="Verdana" w:eastAsia="Calibri" w:hAnsi="Verdana"/>
          <w:sz w:val="22"/>
          <w:szCs w:val="22"/>
        </w:rPr>
        <w:t>che</w:t>
      </w:r>
      <w:r>
        <w:rPr>
          <w:rFonts w:ascii="Verdana" w:eastAsia="Calibri" w:hAnsi="Verdana"/>
          <w:sz w:val="22"/>
          <w:szCs w:val="22"/>
        </w:rPr>
        <w:t xml:space="preserve"> le suddette spese</w:t>
      </w:r>
      <w:r w:rsidR="00C95D2C">
        <w:rPr>
          <w:rFonts w:ascii="Verdana" w:eastAsia="Calibri" w:hAnsi="Verdana"/>
          <w:sz w:val="22"/>
          <w:szCs w:val="22"/>
        </w:rPr>
        <w:t>,</w:t>
      </w:r>
      <w:r w:rsidRPr="00F93390">
        <w:rPr>
          <w:rFonts w:ascii="Verdana" w:eastAsia="Calibri" w:hAnsi="Verdana"/>
          <w:sz w:val="22"/>
          <w:szCs w:val="22"/>
        </w:rPr>
        <w:t xml:space="preserve"> relative alle utenze dei locali </w:t>
      </w:r>
      <w:proofErr w:type="gramStart"/>
      <w:r w:rsidRPr="00F93390">
        <w:rPr>
          <w:rFonts w:ascii="Verdana" w:eastAsia="Calibri" w:hAnsi="Verdana"/>
          <w:sz w:val="22"/>
          <w:szCs w:val="22"/>
        </w:rPr>
        <w:t>adibiti  alla</w:t>
      </w:r>
      <w:proofErr w:type="gramEnd"/>
      <w:r w:rsidRPr="00F93390">
        <w:rPr>
          <w:rFonts w:ascii="Verdana" w:eastAsia="Calibri" w:hAnsi="Verdana"/>
          <w:sz w:val="22"/>
          <w:szCs w:val="22"/>
        </w:rPr>
        <w:t xml:space="preserve"> conservazione dei reperti crollati</w:t>
      </w:r>
      <w:r w:rsidR="007C3C4B">
        <w:rPr>
          <w:rFonts w:ascii="Verdana" w:eastAsia="Calibri" w:hAnsi="Verdana"/>
          <w:sz w:val="22"/>
          <w:szCs w:val="22"/>
        </w:rPr>
        <w:t xml:space="preserve"> e quelle</w:t>
      </w:r>
      <w:r w:rsidR="0029455E">
        <w:rPr>
          <w:rFonts w:ascii="Verdana" w:eastAsia="Calibri" w:hAnsi="Verdana"/>
          <w:sz w:val="22"/>
          <w:szCs w:val="22"/>
        </w:rPr>
        <w:t xml:space="preserve"> relative a Wind Tre</w:t>
      </w:r>
      <w:r w:rsidR="00C95D2C">
        <w:rPr>
          <w:rFonts w:ascii="Verdana" w:eastAsia="Calibri" w:hAnsi="Verdana"/>
          <w:sz w:val="22"/>
          <w:szCs w:val="22"/>
        </w:rPr>
        <w:t>,</w:t>
      </w:r>
      <w:r>
        <w:rPr>
          <w:rFonts w:ascii="Verdana" w:eastAsia="Calibri" w:hAnsi="Verdana"/>
          <w:sz w:val="22"/>
          <w:szCs w:val="22"/>
        </w:rPr>
        <w:t xml:space="preserve"> possono ascriversi tra quelle</w:t>
      </w:r>
      <w:r w:rsidRPr="00AD1F60">
        <w:rPr>
          <w:rFonts w:ascii="Verdana" w:eastAsia="Calibri" w:hAnsi="Verdana"/>
          <w:sz w:val="22"/>
          <w:szCs w:val="22"/>
        </w:rPr>
        <w:t xml:space="preserve"> tecniche del viadotto</w:t>
      </w:r>
      <w:r>
        <w:rPr>
          <w:rFonts w:ascii="Verdana" w:eastAsia="Calibri" w:hAnsi="Verdana"/>
          <w:sz w:val="22"/>
          <w:szCs w:val="22"/>
        </w:rPr>
        <w:t xml:space="preserve"> </w:t>
      </w:r>
      <w:r w:rsidRPr="00AD1F60">
        <w:rPr>
          <w:rFonts w:ascii="Verdana" w:eastAsia="Calibri" w:hAnsi="Verdana"/>
          <w:sz w:val="22"/>
          <w:szCs w:val="22"/>
        </w:rPr>
        <w:t>(verifica progetto, collaudo corso d’opera, varie) per un importo di euro 5.000.000,00</w:t>
      </w:r>
      <w:r>
        <w:rPr>
          <w:rFonts w:ascii="Verdana" w:eastAsia="Calibri" w:hAnsi="Verdana"/>
          <w:sz w:val="22"/>
          <w:szCs w:val="22"/>
        </w:rPr>
        <w:t xml:space="preserve"> di cui alla nota </w:t>
      </w:r>
      <w:r w:rsidRPr="00AD1F60">
        <w:rPr>
          <w:rFonts w:ascii="Verdana" w:eastAsia="Calibri" w:hAnsi="Verdana"/>
          <w:sz w:val="22"/>
          <w:szCs w:val="22"/>
        </w:rPr>
        <w:t>n. CC/2018/375;</w:t>
      </w:r>
    </w:p>
    <w:p w14:paraId="6F8D1ECE" w14:textId="6AAADDED" w:rsidR="007A0EBD" w:rsidRDefault="007A0EBD" w:rsidP="007A0EBD">
      <w:pPr>
        <w:pStyle w:val="Paragrafoelenco"/>
        <w:spacing w:after="200" w:line="276" w:lineRule="auto"/>
        <w:ind w:left="0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>
        <w:rPr>
          <w:rFonts w:ascii="Verdana" w:eastAsia="Times New Roman" w:hAnsi="Verdana" w:cs="Tahoma"/>
          <w:bCs/>
          <w:sz w:val="22"/>
          <w:szCs w:val="22"/>
          <w:lang w:eastAsia="it-IT"/>
        </w:rPr>
        <w:t>- la</w:t>
      </w:r>
      <w:r w:rsidRPr="001C451D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regolarità</w:t>
      </w:r>
      <w:r w:rsidR="001740F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Pr="001C451D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delle posizioni I.N.P.S. ed I.N.A.I.L. </w:t>
      </w:r>
      <w:r w:rsidR="00CC6C0A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delle società </w:t>
      </w:r>
      <w:r w:rsidR="006828DD">
        <w:rPr>
          <w:rFonts w:ascii="Verdana" w:eastAsia="Times New Roman" w:hAnsi="Verdana" w:cs="Tahoma"/>
          <w:bCs/>
          <w:sz w:val="22"/>
          <w:szCs w:val="22"/>
          <w:lang w:eastAsia="it-IT"/>
        </w:rPr>
        <w:t>citate in oggetto</w:t>
      </w:r>
      <w:r w:rsidR="00B30981">
        <w:rPr>
          <w:rFonts w:ascii="Verdana" w:eastAsia="Times New Roman" w:hAnsi="Verdana" w:cs="Tahoma"/>
          <w:bCs/>
          <w:sz w:val="22"/>
          <w:szCs w:val="22"/>
          <w:lang w:eastAsia="it-IT"/>
        </w:rPr>
        <w:t>,</w:t>
      </w:r>
      <w:r w:rsidR="00F347F6">
        <w:rPr>
          <w:rFonts w:ascii="Verdana" w:eastAsia="Calibri" w:hAnsi="Verdana"/>
          <w:sz w:val="22"/>
          <w:szCs w:val="22"/>
        </w:rPr>
        <w:t xml:space="preserve"> </w:t>
      </w:r>
      <w:r w:rsidRPr="001C451D">
        <w:rPr>
          <w:rFonts w:ascii="Verdana" w:eastAsia="Times New Roman" w:hAnsi="Verdana" w:cs="Tahoma"/>
          <w:bCs/>
          <w:sz w:val="22"/>
          <w:szCs w:val="22"/>
          <w:lang w:eastAsia="it-IT"/>
        </w:rPr>
        <w:t>come risulta dalla certificazione D.U.R.C. conservata agli atti della Struttura commissariale;</w:t>
      </w:r>
    </w:p>
    <w:p w14:paraId="13E3B3A8" w14:textId="3810C7E8" w:rsidR="007A0EBD" w:rsidRDefault="007A0EBD" w:rsidP="007A0EBD">
      <w:pPr>
        <w:spacing w:after="200" w:line="276" w:lineRule="auto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>
        <w:rPr>
          <w:rFonts w:ascii="Verdana" w:eastAsia="Times New Roman" w:hAnsi="Verdana" w:cs="Tahoma"/>
          <w:bCs/>
          <w:sz w:val="22"/>
          <w:szCs w:val="22"/>
          <w:lang w:eastAsia="it-IT"/>
        </w:rPr>
        <w:t>-</w:t>
      </w:r>
      <w:r w:rsidR="008167F8" w:rsidRPr="008167F8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="00DD6258">
        <w:rPr>
          <w:rFonts w:ascii="Verdana" w:eastAsia="Times New Roman" w:hAnsi="Verdana" w:cs="Tahoma"/>
          <w:bCs/>
          <w:sz w:val="22"/>
          <w:szCs w:val="22"/>
          <w:lang w:eastAsia="it-IT"/>
        </w:rPr>
        <w:t>quanto previsto dal</w:t>
      </w:r>
      <w:r w:rsidR="008167F8" w:rsidRPr="008167F8">
        <w:rPr>
          <w:rFonts w:ascii="Verdana" w:eastAsia="Times New Roman" w:hAnsi="Verdana" w:cs="Tahoma"/>
          <w:bCs/>
          <w:sz w:val="22"/>
          <w:szCs w:val="22"/>
          <w:lang w:eastAsia="it-IT"/>
        </w:rPr>
        <w:t>l’art. 1 del D.L. 129 del 20.10.2020 che ha prorogato fino al 31 dicembre 2020 la sospensione delle verifiche di inadempienza che le Pubbliche Amministrazioni devono effettuare, ai sensi dell’art. 48-bis del DPR n. 602/1973</w:t>
      </w:r>
      <w:r w:rsidRPr="00817D3E">
        <w:rPr>
          <w:rFonts w:ascii="Verdana" w:eastAsia="Times New Roman" w:hAnsi="Verdana" w:cs="Tahoma"/>
          <w:bCs/>
          <w:sz w:val="22"/>
          <w:szCs w:val="22"/>
          <w:lang w:eastAsia="it-IT"/>
        </w:rPr>
        <w:t>;</w:t>
      </w:r>
    </w:p>
    <w:p w14:paraId="21700063" w14:textId="77777777" w:rsidR="007A0EBD" w:rsidRPr="00B00DF3" w:rsidRDefault="007A0EBD" w:rsidP="007A0EBD">
      <w:pPr>
        <w:spacing w:after="200" w:line="276" w:lineRule="auto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- visto </w:t>
      </w:r>
      <w:r w:rsidRPr="00B00DF3">
        <w:rPr>
          <w:rFonts w:ascii="Verdana" w:eastAsia="Times New Roman" w:hAnsi="Verdana" w:cs="Tahoma"/>
          <w:bCs/>
          <w:sz w:val="22"/>
          <w:szCs w:val="22"/>
          <w:lang w:eastAsia="it-IT"/>
        </w:rPr>
        <w:t>il decreto del Commissario straordinario n. 1 del 13 novembre 2018, recante la “</w:t>
      </w:r>
      <w:r w:rsidRPr="00B00DF3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>Nomina, ai sensi del DPCM 4 ottobre 2018 (annotato dal Segretariato Generale della Presidenza del Consiglio dei Ministri al n. 3009 del 5 ottobre 2018), di sub-commissario di cui al comma 5 dell’articolo 1</w:t>
      </w:r>
      <w:r w:rsidRPr="00B00DF3">
        <w:rPr>
          <w:rFonts w:ascii="Verdana" w:eastAsia="Times New Roman" w:hAnsi="Verdana" w:cs="Tahoma"/>
          <w:bCs/>
          <w:sz w:val="22"/>
          <w:szCs w:val="22"/>
          <w:lang w:eastAsia="it-IT"/>
        </w:rPr>
        <w:t>”, a mezzo del quale sono state conferite al dott. Piero Floreani “</w:t>
      </w:r>
      <w:r w:rsidRPr="00B00DF3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>le deleghe inerenti l’attività di indirizzo e coordinamento per tutte le questioni di carattere giuridico e amministrativo, della gestione della contabilità speciale ed amministrazione delle risorse finanziarie, della gestione delle procedure di acquisizione delle aree e di liquidazione degli indennizzi, conferendo ad esso anche il potere di sottoscrizione, in nome e per conto del Commissario Straordinario, con efficacia di rappresentanza esterna</w:t>
      </w:r>
      <w:r w:rsidRPr="00B00DF3">
        <w:rPr>
          <w:rFonts w:ascii="Verdana" w:eastAsia="Times New Roman" w:hAnsi="Verdana" w:cs="Tahoma"/>
          <w:bCs/>
          <w:sz w:val="22"/>
          <w:szCs w:val="22"/>
          <w:lang w:eastAsia="it-IT"/>
        </w:rPr>
        <w:t>”;</w:t>
      </w:r>
    </w:p>
    <w:p w14:paraId="60CB8CF6" w14:textId="2D889CAE" w:rsidR="007A0EBD" w:rsidRPr="000C75F1" w:rsidRDefault="007A0EBD" w:rsidP="007A0EBD">
      <w:pPr>
        <w:spacing w:after="200" w:line="276" w:lineRule="auto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>
        <w:rPr>
          <w:rFonts w:ascii="Verdana" w:eastAsia="Times New Roman" w:hAnsi="Verdana" w:cs="Tahoma"/>
          <w:bCs/>
          <w:sz w:val="22"/>
          <w:szCs w:val="22"/>
          <w:lang w:eastAsia="it-IT"/>
        </w:rPr>
        <w:t>- vist</w:t>
      </w:r>
      <w:r w:rsidR="000F6EDB">
        <w:rPr>
          <w:rFonts w:ascii="Verdana" w:eastAsia="Times New Roman" w:hAnsi="Verdana" w:cs="Tahoma"/>
          <w:bCs/>
          <w:sz w:val="22"/>
          <w:szCs w:val="22"/>
          <w:lang w:eastAsia="it-IT"/>
        </w:rPr>
        <w:t>i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Pr="000C75F1">
        <w:rPr>
          <w:rFonts w:ascii="Verdana" w:eastAsia="Times New Roman" w:hAnsi="Verdana" w:cs="Tahoma"/>
          <w:bCs/>
          <w:sz w:val="22"/>
          <w:szCs w:val="22"/>
          <w:lang w:eastAsia="it-IT"/>
        </w:rPr>
        <w:t>i decret</w:t>
      </w:r>
      <w:r w:rsidR="000F6EDB">
        <w:rPr>
          <w:rFonts w:ascii="Verdana" w:eastAsia="Times New Roman" w:hAnsi="Verdana" w:cs="Tahoma"/>
          <w:bCs/>
          <w:sz w:val="22"/>
          <w:szCs w:val="22"/>
          <w:lang w:eastAsia="it-IT"/>
        </w:rPr>
        <w:t>i</w:t>
      </w:r>
      <w:r w:rsidRPr="000C75F1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del Commissario straordinario </w:t>
      </w:r>
      <w:r w:rsidR="00F43AA1" w:rsidRPr="00F43AA1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n. 36 del 2 ottobre 2019 </w:t>
      </w:r>
      <w:r w:rsidR="00F43AA1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e n. </w:t>
      </w:r>
      <w:r w:rsidR="00122B49">
        <w:rPr>
          <w:rFonts w:ascii="Verdana" w:eastAsia="Times New Roman" w:hAnsi="Verdana" w:cs="Tahoma"/>
          <w:bCs/>
          <w:sz w:val="22"/>
          <w:szCs w:val="22"/>
          <w:lang w:eastAsia="it-IT"/>
        </w:rPr>
        <w:t>8</w:t>
      </w:r>
      <w:r w:rsidRPr="000C75F1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del </w:t>
      </w:r>
      <w:r w:rsidR="007425C7">
        <w:rPr>
          <w:rFonts w:ascii="Verdana" w:eastAsia="Times New Roman" w:hAnsi="Verdana" w:cs="Tahoma"/>
          <w:bCs/>
          <w:sz w:val="22"/>
          <w:szCs w:val="22"/>
          <w:lang w:eastAsia="it-IT"/>
        </w:rPr>
        <w:t>3</w:t>
      </w:r>
      <w:r w:rsidRPr="000C75F1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ottobre 20</w:t>
      </w:r>
      <w:r w:rsidR="007425C7">
        <w:rPr>
          <w:rFonts w:ascii="Verdana" w:eastAsia="Times New Roman" w:hAnsi="Verdana" w:cs="Tahoma"/>
          <w:bCs/>
          <w:sz w:val="22"/>
          <w:szCs w:val="22"/>
          <w:lang w:eastAsia="it-IT"/>
        </w:rPr>
        <w:t>20</w:t>
      </w:r>
      <w:r w:rsidRPr="000C75F1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="00B74D68">
        <w:rPr>
          <w:rFonts w:ascii="Verdana" w:eastAsia="Times New Roman" w:hAnsi="Verdana" w:cs="Tahoma"/>
          <w:bCs/>
          <w:sz w:val="22"/>
          <w:szCs w:val="22"/>
          <w:lang w:eastAsia="it-IT"/>
        </w:rPr>
        <w:t>ad oggetto</w:t>
      </w:r>
      <w:r w:rsidRPr="000C75F1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“</w:t>
      </w:r>
      <w:r w:rsidRPr="000C75F1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>Conferma di nomine, incarichi e componenti della struttura di supporto al Commissario Straordinario</w:t>
      </w:r>
      <w:r w:rsidRPr="000C75F1">
        <w:rPr>
          <w:rFonts w:ascii="Verdana" w:eastAsia="Times New Roman" w:hAnsi="Verdana" w:cs="Tahoma"/>
          <w:bCs/>
          <w:sz w:val="22"/>
          <w:szCs w:val="22"/>
          <w:lang w:eastAsia="it-IT"/>
        </w:rPr>
        <w:t>”, con i qual</w:t>
      </w:r>
      <w:r w:rsidR="00B74D68">
        <w:rPr>
          <w:rFonts w:ascii="Verdana" w:eastAsia="Times New Roman" w:hAnsi="Verdana" w:cs="Tahoma"/>
          <w:bCs/>
          <w:sz w:val="22"/>
          <w:szCs w:val="22"/>
          <w:lang w:eastAsia="it-IT"/>
        </w:rPr>
        <w:t>i</w:t>
      </w:r>
      <w:r w:rsidRPr="000C75F1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sono stati confermati, per la durata della proroga dell’incarico di Commissario Straordinario, il sub commissario dott. Piero Floreani e le relative deleghe;</w:t>
      </w:r>
    </w:p>
    <w:p w14:paraId="4156E6EC" w14:textId="398648FA" w:rsidR="00E63706" w:rsidRDefault="007A0EBD" w:rsidP="007A0EBD">
      <w:pPr>
        <w:pStyle w:val="Paragrafoelenco"/>
        <w:spacing w:after="200" w:line="276" w:lineRule="auto"/>
        <w:ind w:left="0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- </w:t>
      </w:r>
      <w:r w:rsidRPr="000D39FD">
        <w:rPr>
          <w:rFonts w:ascii="Verdana" w:eastAsia="Times New Roman" w:hAnsi="Verdana" w:cs="Tahoma"/>
          <w:bCs/>
          <w:sz w:val="22"/>
          <w:szCs w:val="22"/>
          <w:lang w:eastAsia="it-IT"/>
        </w:rPr>
        <w:t>considerato che i provvedimenti concernenti il pagamento dei corrispettivi dei contratti ineriscono all’oggetto della delega conferita e confermata co</w:t>
      </w:r>
      <w:r w:rsidR="00C7086B">
        <w:rPr>
          <w:rFonts w:ascii="Verdana" w:eastAsia="Times New Roman" w:hAnsi="Verdana" w:cs="Tahoma"/>
          <w:bCs/>
          <w:sz w:val="22"/>
          <w:szCs w:val="22"/>
          <w:lang w:eastAsia="it-IT"/>
        </w:rPr>
        <w:t>n</w:t>
      </w:r>
      <w:r w:rsidRPr="000D39FD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i decreti di cui ai punti precedenti;</w:t>
      </w:r>
    </w:p>
    <w:p w14:paraId="04C0228E" w14:textId="77777777" w:rsidR="00E63706" w:rsidRDefault="00E63706" w:rsidP="007A0EBD">
      <w:pPr>
        <w:pStyle w:val="Paragrafoelenco"/>
        <w:spacing w:after="200" w:line="276" w:lineRule="auto"/>
        <w:ind w:left="0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</w:p>
    <w:p w14:paraId="11D36D70" w14:textId="77777777" w:rsidR="00E87CD0" w:rsidRDefault="00E87CD0" w:rsidP="008C4EAF">
      <w:pPr>
        <w:pStyle w:val="Paragrafoelenco"/>
        <w:spacing w:after="200" w:line="120" w:lineRule="auto"/>
        <w:ind w:left="0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</w:p>
    <w:p w14:paraId="2DC4DE69" w14:textId="214859BF" w:rsidR="00A30C63" w:rsidRDefault="00E87CD0" w:rsidP="007A0EBD">
      <w:pPr>
        <w:pStyle w:val="Paragrafoelenco"/>
        <w:spacing w:after="200" w:line="276" w:lineRule="auto"/>
        <w:ind w:left="0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E87CD0">
        <w:rPr>
          <w:rFonts w:ascii="Verdana" w:eastAsia="Times New Roman" w:hAnsi="Verdana" w:cs="Tahoma"/>
          <w:bCs/>
          <w:sz w:val="22"/>
          <w:szCs w:val="22"/>
          <w:lang w:eastAsia="it-IT"/>
        </w:rPr>
        <w:t>- viste le seguenti fatture:</w:t>
      </w:r>
    </w:p>
    <w:p w14:paraId="43B48C38" w14:textId="5C5D9297" w:rsidR="00E87CD0" w:rsidRDefault="00E87CD0" w:rsidP="007A0EBD">
      <w:pPr>
        <w:pStyle w:val="Paragrafoelenco"/>
        <w:spacing w:after="200" w:line="276" w:lineRule="auto"/>
        <w:ind w:left="0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</w:p>
    <w:tbl>
      <w:tblPr>
        <w:tblW w:w="10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2160"/>
        <w:gridCol w:w="1240"/>
        <w:gridCol w:w="2440"/>
        <w:gridCol w:w="1200"/>
        <w:gridCol w:w="1100"/>
        <w:gridCol w:w="1000"/>
      </w:tblGrid>
      <w:tr w:rsidR="00266DD4" w:rsidRPr="00266DD4" w14:paraId="7E27D6A9" w14:textId="77777777" w:rsidTr="00694742">
        <w:trPr>
          <w:trHeight w:val="115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B67F" w14:textId="77777777" w:rsidR="00266DD4" w:rsidRPr="00266DD4" w:rsidRDefault="00266DD4" w:rsidP="00266D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66D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Ragione Sociale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158D" w14:textId="77777777" w:rsidR="00266DD4" w:rsidRPr="00266DD4" w:rsidRDefault="00266DD4" w:rsidP="00266D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66D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N.ro fattura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C640" w14:textId="77777777" w:rsidR="00266DD4" w:rsidRPr="00266DD4" w:rsidRDefault="00266DD4" w:rsidP="00266D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66D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Data fattura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3AD2" w14:textId="77777777" w:rsidR="00266DD4" w:rsidRPr="00266DD4" w:rsidRDefault="00266DD4" w:rsidP="00266D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66D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Descrizione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85A0" w14:textId="77777777" w:rsidR="00266DD4" w:rsidRPr="00266DD4" w:rsidRDefault="00266DD4" w:rsidP="00266D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66D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Importo da liquidare alla società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FE01" w14:textId="77777777" w:rsidR="00266DD4" w:rsidRPr="00266DD4" w:rsidRDefault="00266DD4" w:rsidP="00266D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66D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IVA 22% o altra aliquota (split payment)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2CA6" w14:textId="77777777" w:rsidR="00266DD4" w:rsidRPr="00266DD4" w:rsidRDefault="00266DD4" w:rsidP="00266D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66D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Totale fattura</w:t>
            </w:r>
          </w:p>
        </w:tc>
      </w:tr>
      <w:tr w:rsidR="00266DD4" w:rsidRPr="00266DD4" w14:paraId="28328B08" w14:textId="77777777" w:rsidTr="00694742">
        <w:trPr>
          <w:trHeight w:val="97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030F" w14:textId="77777777" w:rsidR="00266DD4" w:rsidRPr="00266DD4" w:rsidRDefault="00266DD4" w:rsidP="00266DD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266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Iren Mercato S.p.A.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9456B" w14:textId="77777777" w:rsidR="00266DD4" w:rsidRPr="00266DD4" w:rsidRDefault="00266DD4" w:rsidP="00266DD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266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512000000406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F416" w14:textId="77777777" w:rsidR="00266DD4" w:rsidRPr="00266DD4" w:rsidRDefault="00266DD4" w:rsidP="00266DD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266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03.11.2020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8BE25" w14:textId="43F9C838" w:rsidR="00266DD4" w:rsidRPr="00266DD4" w:rsidRDefault="00266DD4" w:rsidP="00266DD4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66DD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Fornitura gas metano via Greto di Cornigliano 8 - </w:t>
            </w:r>
            <w:r w:rsidR="003307E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conguaglio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3563A" w14:textId="77777777" w:rsidR="00266DD4" w:rsidRPr="00266DD4" w:rsidRDefault="00266DD4" w:rsidP="00266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66DD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0,45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FBF2B" w14:textId="77777777" w:rsidR="00266DD4" w:rsidRPr="00266DD4" w:rsidRDefault="00266DD4" w:rsidP="00266DD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66DD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0,10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5B520" w14:textId="77777777" w:rsidR="00266DD4" w:rsidRPr="00266DD4" w:rsidRDefault="00266DD4" w:rsidP="00266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66DD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0,55</w:t>
            </w:r>
          </w:p>
        </w:tc>
      </w:tr>
      <w:tr w:rsidR="00266DD4" w:rsidRPr="00266DD4" w14:paraId="00BC1746" w14:textId="77777777" w:rsidTr="00694742">
        <w:trPr>
          <w:trHeight w:val="97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75DE" w14:textId="77777777" w:rsidR="00266DD4" w:rsidRPr="00266DD4" w:rsidRDefault="00266DD4" w:rsidP="00266DD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266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Hera Comm S.p.A.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295D3" w14:textId="77777777" w:rsidR="00266DD4" w:rsidRPr="00266DD4" w:rsidRDefault="00266DD4" w:rsidP="00266DD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266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412019632059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80C4" w14:textId="77777777" w:rsidR="00266DD4" w:rsidRPr="00266DD4" w:rsidRDefault="00266DD4" w:rsidP="00266DD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266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10-11-2020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AB320" w14:textId="77777777" w:rsidR="00266DD4" w:rsidRPr="00266DD4" w:rsidRDefault="00266DD4" w:rsidP="00266DD4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266DD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Forn</w:t>
            </w:r>
            <w:proofErr w:type="spellEnd"/>
            <w:r w:rsidRPr="00266DD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. </w:t>
            </w:r>
            <w:proofErr w:type="spellStart"/>
            <w:r w:rsidRPr="00266DD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serv</w:t>
            </w:r>
            <w:proofErr w:type="spellEnd"/>
            <w:r w:rsidRPr="00266DD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. energia </w:t>
            </w:r>
            <w:proofErr w:type="spellStart"/>
            <w:r w:rsidRPr="00266DD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el</w:t>
            </w:r>
            <w:proofErr w:type="spellEnd"/>
            <w:r w:rsidRPr="00266DD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via G. di Cornigliano 8 e via A. Polcevera 23 - dal 01.10.2020 al 31.10.2020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696E2" w14:textId="77777777" w:rsidR="00266DD4" w:rsidRPr="00266DD4" w:rsidRDefault="00266DD4" w:rsidP="00266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66DD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33,98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74827" w14:textId="77777777" w:rsidR="00266DD4" w:rsidRPr="00266DD4" w:rsidRDefault="00266DD4" w:rsidP="00266DD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66DD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7,48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7B0F3" w14:textId="77777777" w:rsidR="00266DD4" w:rsidRPr="00266DD4" w:rsidRDefault="00266DD4" w:rsidP="00266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66DD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41,46</w:t>
            </w:r>
          </w:p>
        </w:tc>
      </w:tr>
      <w:tr w:rsidR="00266DD4" w:rsidRPr="00266DD4" w14:paraId="12373FD1" w14:textId="77777777" w:rsidTr="00694742">
        <w:trPr>
          <w:trHeight w:val="97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865C" w14:textId="77777777" w:rsidR="00266DD4" w:rsidRPr="00266DD4" w:rsidRDefault="00266DD4" w:rsidP="00266DD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266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Wind Tre S.p.A.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05E85" w14:textId="77777777" w:rsidR="00266DD4" w:rsidRPr="00266DD4" w:rsidRDefault="00266DD4" w:rsidP="00266DD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266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2020E000010629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1D96" w14:textId="77777777" w:rsidR="00266DD4" w:rsidRPr="00266DD4" w:rsidRDefault="00266DD4" w:rsidP="00266DD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266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21.11.2020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6D457" w14:textId="77777777" w:rsidR="00266DD4" w:rsidRPr="00266DD4" w:rsidRDefault="00266DD4" w:rsidP="00266DD4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66DD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SUPER </w:t>
            </w:r>
            <w:proofErr w:type="spellStart"/>
            <w:r w:rsidRPr="00266DD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Unlimited</w:t>
            </w:r>
            <w:proofErr w:type="spellEnd"/>
            <w:r w:rsidRPr="00266DD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dal 01.09.2020 al 31.10.2020 - Dati Internet e voce illimitati per n. 20 SIM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CE712" w14:textId="77777777" w:rsidR="00266DD4" w:rsidRPr="00266DD4" w:rsidRDefault="00266DD4" w:rsidP="00266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66DD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731,51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972BD" w14:textId="77777777" w:rsidR="00266DD4" w:rsidRPr="00266DD4" w:rsidRDefault="00266DD4" w:rsidP="00266DD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66DD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35DED" w14:textId="77777777" w:rsidR="00266DD4" w:rsidRPr="00266DD4" w:rsidRDefault="00266DD4" w:rsidP="00266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66DD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731,51</w:t>
            </w:r>
          </w:p>
        </w:tc>
      </w:tr>
      <w:tr w:rsidR="00266DD4" w:rsidRPr="00266DD4" w14:paraId="214B25A3" w14:textId="77777777" w:rsidTr="00694742">
        <w:trPr>
          <w:trHeight w:val="97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02EC" w14:textId="77777777" w:rsidR="00266DD4" w:rsidRPr="00266DD4" w:rsidRDefault="00266DD4" w:rsidP="00266DD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266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Iren Acqua S.p.A.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51B50" w14:textId="77777777" w:rsidR="00266DD4" w:rsidRPr="00266DD4" w:rsidRDefault="00266DD4" w:rsidP="00266DD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266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0220020200002348100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7E0B" w14:textId="77777777" w:rsidR="00266DD4" w:rsidRPr="00266DD4" w:rsidRDefault="00266DD4" w:rsidP="00266DD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266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12.11.2020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12565" w14:textId="77777777" w:rsidR="00266DD4" w:rsidRPr="00266DD4" w:rsidRDefault="00266DD4" w:rsidP="00266DD4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66DD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Servizio idrico via Argine Polcevera, 23 - Periodo da 01-08-2020 a 31-10-2020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44C69" w14:textId="77777777" w:rsidR="00266DD4" w:rsidRPr="00266DD4" w:rsidRDefault="00266DD4" w:rsidP="00266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66DD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2.632,92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4453E" w14:textId="77777777" w:rsidR="00266DD4" w:rsidRPr="00266DD4" w:rsidRDefault="00266DD4" w:rsidP="00266DD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66DD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263,29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120FC" w14:textId="77777777" w:rsidR="00266DD4" w:rsidRPr="00266DD4" w:rsidRDefault="00266DD4" w:rsidP="00266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66DD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2.896,21</w:t>
            </w:r>
          </w:p>
        </w:tc>
      </w:tr>
      <w:tr w:rsidR="00266DD4" w:rsidRPr="00266DD4" w14:paraId="0A22FA42" w14:textId="77777777" w:rsidTr="00694742">
        <w:trPr>
          <w:trHeight w:val="76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99A2" w14:textId="77777777" w:rsidR="00266DD4" w:rsidRPr="00266DD4" w:rsidRDefault="00266DD4" w:rsidP="00266DD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266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Iren Acqua S.p.A.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5B744" w14:textId="77777777" w:rsidR="00266DD4" w:rsidRPr="00266DD4" w:rsidRDefault="00266DD4" w:rsidP="00266DD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266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0220020200002355200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7641" w14:textId="77777777" w:rsidR="00266DD4" w:rsidRPr="00266DD4" w:rsidRDefault="00266DD4" w:rsidP="00266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66DD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09.12.2020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9918E" w14:textId="77777777" w:rsidR="00266DD4" w:rsidRPr="00266DD4" w:rsidRDefault="00266DD4" w:rsidP="00266DD4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66DD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Servizio idrico via Greto di Cornigliano 8 - Periodo da 01-09-2020 a 30-11-2020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1A478" w14:textId="77777777" w:rsidR="00266DD4" w:rsidRPr="00266DD4" w:rsidRDefault="00266DD4" w:rsidP="00266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66DD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112,70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F45B1" w14:textId="77777777" w:rsidR="00266DD4" w:rsidRPr="00266DD4" w:rsidRDefault="00266DD4" w:rsidP="00266DD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66DD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11,27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176AF" w14:textId="77777777" w:rsidR="00266DD4" w:rsidRPr="00266DD4" w:rsidRDefault="00266DD4" w:rsidP="00266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66DD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123,97</w:t>
            </w:r>
          </w:p>
        </w:tc>
      </w:tr>
      <w:tr w:rsidR="00266DD4" w:rsidRPr="00266DD4" w14:paraId="10C83724" w14:textId="77777777" w:rsidTr="00694742">
        <w:trPr>
          <w:trHeight w:val="82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71EA" w14:textId="77777777" w:rsidR="00266DD4" w:rsidRPr="00266DD4" w:rsidRDefault="00266DD4" w:rsidP="00266DD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266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Iren Acqua S.p.A.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A2A33" w14:textId="77777777" w:rsidR="00266DD4" w:rsidRPr="00266DD4" w:rsidRDefault="00266DD4" w:rsidP="00266DD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266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0220020200002355100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BAAC" w14:textId="77777777" w:rsidR="00266DD4" w:rsidRPr="00266DD4" w:rsidRDefault="00266DD4" w:rsidP="00266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66DD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09.12.2020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331A6" w14:textId="77777777" w:rsidR="00266DD4" w:rsidRPr="00266DD4" w:rsidRDefault="00266DD4" w:rsidP="00266DD4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66DD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Servizio idrico via Greto di Cornigliano 8C - Periodo da 01-09-2020 a 30-11-2020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48CFD" w14:textId="77777777" w:rsidR="00266DD4" w:rsidRPr="00266DD4" w:rsidRDefault="00266DD4" w:rsidP="00266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66DD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10,09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19E07" w14:textId="77777777" w:rsidR="00266DD4" w:rsidRPr="00266DD4" w:rsidRDefault="00266DD4" w:rsidP="00266DD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66DD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1,01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83D65" w14:textId="77777777" w:rsidR="00266DD4" w:rsidRPr="00266DD4" w:rsidRDefault="00266DD4" w:rsidP="00266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66DD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11,10</w:t>
            </w:r>
          </w:p>
        </w:tc>
      </w:tr>
      <w:tr w:rsidR="00266DD4" w:rsidRPr="00266DD4" w14:paraId="3D241172" w14:textId="77777777" w:rsidTr="00694742">
        <w:trPr>
          <w:trHeight w:val="70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25AF" w14:textId="77777777" w:rsidR="00266DD4" w:rsidRPr="00266DD4" w:rsidRDefault="00266DD4" w:rsidP="00266DD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266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Servizio Elettrico Nazionale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AA0F6" w14:textId="77777777" w:rsidR="00266DD4" w:rsidRPr="00266DD4" w:rsidRDefault="00266DD4" w:rsidP="00266DD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266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106290880400842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D6E8" w14:textId="77777777" w:rsidR="00266DD4" w:rsidRPr="00266DD4" w:rsidRDefault="00266DD4" w:rsidP="00266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66DD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04.12.2020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A5E72" w14:textId="77777777" w:rsidR="00266DD4" w:rsidRPr="00266DD4" w:rsidRDefault="00266DD4" w:rsidP="00266DD4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66DD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Fornitura energia elettrica via Greto Cornigliano 10 - periodo novembre 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5FEEC" w14:textId="77777777" w:rsidR="00266DD4" w:rsidRPr="00266DD4" w:rsidRDefault="00266DD4" w:rsidP="00266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66DD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55,38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196D3" w14:textId="77777777" w:rsidR="00266DD4" w:rsidRPr="00266DD4" w:rsidRDefault="00266DD4" w:rsidP="00266DD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66DD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12,18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3F67D" w14:textId="77777777" w:rsidR="00266DD4" w:rsidRPr="00266DD4" w:rsidRDefault="00266DD4" w:rsidP="00266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66DD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67,56</w:t>
            </w:r>
          </w:p>
        </w:tc>
      </w:tr>
      <w:tr w:rsidR="00266DD4" w:rsidRPr="00266DD4" w14:paraId="66CB23CE" w14:textId="77777777" w:rsidTr="00694742">
        <w:trPr>
          <w:trHeight w:val="46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E1BF4" w14:textId="77777777" w:rsidR="00266DD4" w:rsidRPr="00266DD4" w:rsidRDefault="00266DD4" w:rsidP="00266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66DD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3BCE" w14:textId="77777777" w:rsidR="00266DD4" w:rsidRPr="00266DD4" w:rsidRDefault="00266DD4" w:rsidP="00266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66DD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1159" w14:textId="77777777" w:rsidR="00266DD4" w:rsidRPr="00266DD4" w:rsidRDefault="00266DD4" w:rsidP="00266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66DD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500E" w14:textId="77777777" w:rsidR="00266DD4" w:rsidRPr="00266DD4" w:rsidRDefault="00266DD4" w:rsidP="00266D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66D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Totale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2949" w14:textId="77777777" w:rsidR="00266DD4" w:rsidRPr="00266DD4" w:rsidRDefault="00266DD4" w:rsidP="00266D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66D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3.577,03 €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0CDA2" w14:textId="77777777" w:rsidR="00266DD4" w:rsidRPr="00266DD4" w:rsidRDefault="00266DD4" w:rsidP="00266D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66D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295,33 €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D79EB" w14:textId="77777777" w:rsidR="00266DD4" w:rsidRPr="00266DD4" w:rsidRDefault="00266DD4" w:rsidP="00266D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66D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3.872,36 €</w:t>
            </w:r>
          </w:p>
        </w:tc>
      </w:tr>
    </w:tbl>
    <w:p w14:paraId="0CCD8260" w14:textId="430F5658" w:rsidR="00D60945" w:rsidRDefault="00D60945" w:rsidP="007A0EBD">
      <w:pPr>
        <w:pStyle w:val="Paragrafoelenco"/>
        <w:spacing w:after="200" w:line="276" w:lineRule="auto"/>
        <w:ind w:left="0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</w:p>
    <w:p w14:paraId="19585476" w14:textId="33040A1B" w:rsidR="007A0EBD" w:rsidRPr="001C451D" w:rsidRDefault="007A0EBD" w:rsidP="007A0EBD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>
        <w:rPr>
          <w:rFonts w:ascii="Verdana" w:eastAsia="Times New Roman" w:hAnsi="Verdana" w:cs="Tahoma"/>
          <w:bCs/>
          <w:sz w:val="22"/>
          <w:szCs w:val="22"/>
          <w:lang w:eastAsia="it-IT"/>
        </w:rPr>
        <w:t>C</w:t>
      </w:r>
      <w:r w:rsidRPr="001C451D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onsiderato che si rende necessario procedere, in favore </w:t>
      </w:r>
      <w:r w:rsidR="00891D2B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delle </w:t>
      </w:r>
      <w:r w:rsidR="007F7C8B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società 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>sopra menzionat</w:t>
      </w:r>
      <w:r w:rsidR="007F7C8B">
        <w:rPr>
          <w:rFonts w:ascii="Verdana" w:eastAsia="Times New Roman" w:hAnsi="Verdana" w:cs="Tahoma"/>
          <w:bCs/>
          <w:sz w:val="22"/>
          <w:szCs w:val="22"/>
          <w:lang w:eastAsia="it-IT"/>
        </w:rPr>
        <w:t>e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Pr="001C451D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alla liquidazione </w:t>
      </w:r>
      <w:r w:rsidRPr="001C451D">
        <w:rPr>
          <w:rFonts w:ascii="Verdana" w:eastAsia="Calibri" w:hAnsi="Verdana"/>
          <w:sz w:val="22"/>
          <w:szCs w:val="22"/>
        </w:rPr>
        <w:t>dell</w:t>
      </w:r>
      <w:r>
        <w:rPr>
          <w:rFonts w:ascii="Verdana" w:eastAsia="Calibri" w:hAnsi="Verdana"/>
          <w:sz w:val="22"/>
          <w:szCs w:val="22"/>
        </w:rPr>
        <w:t>e</w:t>
      </w:r>
      <w:r w:rsidRPr="001C451D">
        <w:rPr>
          <w:rFonts w:ascii="Verdana" w:eastAsia="Calibri" w:hAnsi="Verdana"/>
          <w:sz w:val="22"/>
          <w:szCs w:val="22"/>
        </w:rPr>
        <w:t xml:space="preserve"> fattur</w:t>
      </w:r>
      <w:r>
        <w:rPr>
          <w:rFonts w:ascii="Verdana" w:eastAsia="Calibri" w:hAnsi="Verdana"/>
          <w:sz w:val="22"/>
          <w:szCs w:val="22"/>
        </w:rPr>
        <w:t>e</w:t>
      </w:r>
      <w:r w:rsidRPr="001C451D">
        <w:rPr>
          <w:rFonts w:ascii="Verdana" w:eastAsia="Calibri" w:hAnsi="Verdana"/>
          <w:sz w:val="22"/>
          <w:szCs w:val="22"/>
        </w:rPr>
        <w:t xml:space="preserve"> emess</w:t>
      </w:r>
      <w:r>
        <w:rPr>
          <w:rFonts w:ascii="Verdana" w:eastAsia="Calibri" w:hAnsi="Verdana"/>
          <w:sz w:val="22"/>
          <w:szCs w:val="22"/>
        </w:rPr>
        <w:t>e</w:t>
      </w:r>
    </w:p>
    <w:p w14:paraId="6CACEC56" w14:textId="77777777" w:rsidR="007A0EBD" w:rsidRDefault="007A0EBD" w:rsidP="007A0EBD">
      <w:pPr>
        <w:spacing w:after="200" w:line="276" w:lineRule="auto"/>
        <w:ind w:left="360"/>
        <w:jc w:val="center"/>
        <w:rPr>
          <w:rFonts w:ascii="Verdana" w:hAnsi="Verdana" w:cs="Courier New"/>
          <w:sz w:val="22"/>
          <w:szCs w:val="22"/>
        </w:rPr>
      </w:pPr>
      <w:r w:rsidRPr="001C451D">
        <w:rPr>
          <w:rFonts w:ascii="Verdana" w:hAnsi="Verdana" w:cs="Courier New"/>
          <w:sz w:val="22"/>
          <w:szCs w:val="22"/>
        </w:rPr>
        <w:t>DETERMINA</w:t>
      </w:r>
    </w:p>
    <w:p w14:paraId="330C7CF7" w14:textId="52A44C36" w:rsidR="00067C7F" w:rsidRDefault="007A0EBD" w:rsidP="00067C7F">
      <w:pPr>
        <w:spacing w:after="200" w:line="276" w:lineRule="auto"/>
        <w:ind w:left="709" w:hanging="709"/>
        <w:jc w:val="both"/>
        <w:rPr>
          <w:rFonts w:ascii="Verdana" w:hAnsi="Verdana" w:cs="Courier New"/>
          <w:sz w:val="22"/>
          <w:szCs w:val="22"/>
        </w:rPr>
      </w:pPr>
      <w:r w:rsidRPr="001C451D">
        <w:rPr>
          <w:rFonts w:ascii="Verdana" w:hAnsi="Verdana" w:cs="Courier New"/>
          <w:sz w:val="22"/>
          <w:szCs w:val="22"/>
        </w:rPr>
        <w:t>richiamato integralmente quanto in premessa:</w:t>
      </w:r>
    </w:p>
    <w:p w14:paraId="7936FF6C" w14:textId="7BADEEE1" w:rsidR="006A132E" w:rsidRPr="005B6B7B" w:rsidRDefault="006A132E" w:rsidP="006A132E">
      <w:pPr>
        <w:pStyle w:val="Paragrafoelenco"/>
        <w:numPr>
          <w:ilvl w:val="0"/>
          <w:numId w:val="4"/>
        </w:numPr>
        <w:jc w:val="both"/>
        <w:rPr>
          <w:rFonts w:ascii="Verdana" w:eastAsia="Calibri" w:hAnsi="Verdana"/>
          <w:sz w:val="22"/>
          <w:szCs w:val="22"/>
        </w:rPr>
      </w:pPr>
      <w:r w:rsidRPr="005B6B7B">
        <w:rPr>
          <w:rFonts w:ascii="Verdana" w:eastAsia="Calibri" w:hAnsi="Verdana"/>
          <w:sz w:val="22"/>
          <w:szCs w:val="22"/>
        </w:rPr>
        <w:t xml:space="preserve">di autorizzare il pagamento complessivo di euro </w:t>
      </w:r>
      <w:r w:rsidR="00332CC6" w:rsidRPr="00332CC6">
        <w:rPr>
          <w:rFonts w:ascii="Verdana" w:eastAsia="Calibri" w:hAnsi="Verdana"/>
          <w:sz w:val="22"/>
          <w:szCs w:val="22"/>
        </w:rPr>
        <w:t>0,55</w:t>
      </w:r>
      <w:r w:rsidRPr="005B6B7B">
        <w:rPr>
          <w:rFonts w:ascii="Verdana" w:eastAsia="Calibri" w:hAnsi="Verdana"/>
          <w:sz w:val="22"/>
          <w:szCs w:val="22"/>
        </w:rPr>
        <w:t>,</w:t>
      </w:r>
      <w:r>
        <w:rPr>
          <w:rFonts w:ascii="Verdana" w:eastAsia="Calibri" w:hAnsi="Verdana"/>
          <w:sz w:val="22"/>
          <w:szCs w:val="22"/>
        </w:rPr>
        <w:t xml:space="preserve"> </w:t>
      </w:r>
      <w:r w:rsidRPr="005B6B7B">
        <w:rPr>
          <w:rFonts w:ascii="Verdana" w:eastAsia="Calibri" w:hAnsi="Verdana"/>
          <w:sz w:val="22"/>
          <w:szCs w:val="22"/>
        </w:rPr>
        <w:t>come segue:</w:t>
      </w:r>
    </w:p>
    <w:p w14:paraId="4DF1BE81" w14:textId="5C59EACC" w:rsidR="006A132E" w:rsidRDefault="006A132E" w:rsidP="006A132E">
      <w:pPr>
        <w:pStyle w:val="Paragrafoelenco"/>
        <w:numPr>
          <w:ilvl w:val="0"/>
          <w:numId w:val="27"/>
        </w:numPr>
        <w:ind w:left="1418" w:hanging="284"/>
        <w:jc w:val="both"/>
        <w:rPr>
          <w:rFonts w:ascii="Verdana" w:eastAsia="Calibri" w:hAnsi="Verdana"/>
          <w:sz w:val="22"/>
          <w:szCs w:val="22"/>
        </w:rPr>
      </w:pPr>
      <w:r>
        <w:rPr>
          <w:rFonts w:ascii="Verdana" w:eastAsia="Calibri" w:hAnsi="Verdana"/>
          <w:sz w:val="22"/>
          <w:szCs w:val="22"/>
        </w:rPr>
        <w:t>a</w:t>
      </w:r>
      <w:r w:rsidRPr="00E430BF">
        <w:rPr>
          <w:rFonts w:ascii="Verdana" w:eastAsia="Calibri" w:hAnsi="Verdana"/>
          <w:sz w:val="22"/>
          <w:szCs w:val="22"/>
        </w:rPr>
        <w:t xml:space="preserve"> favore </w:t>
      </w:r>
      <w:r w:rsidR="00EA41FC" w:rsidRPr="00EA41FC">
        <w:rPr>
          <w:rFonts w:ascii="Verdana" w:eastAsia="Calibri" w:hAnsi="Verdana"/>
          <w:sz w:val="22"/>
          <w:szCs w:val="22"/>
        </w:rPr>
        <w:t>Iren Mercato S.p.A.</w:t>
      </w:r>
      <w:r w:rsidRPr="00E430BF">
        <w:rPr>
          <w:rFonts w:ascii="Verdana" w:eastAsia="Calibri" w:hAnsi="Verdana"/>
          <w:sz w:val="22"/>
          <w:szCs w:val="22"/>
        </w:rPr>
        <w:t xml:space="preserve">, per la fornitura di </w:t>
      </w:r>
      <w:r w:rsidR="00EA41FC">
        <w:rPr>
          <w:rFonts w:ascii="Verdana" w:eastAsia="Calibri" w:hAnsi="Verdana"/>
          <w:sz w:val="22"/>
          <w:szCs w:val="22"/>
        </w:rPr>
        <w:t>gas metano</w:t>
      </w:r>
      <w:r w:rsidRPr="00E430BF">
        <w:rPr>
          <w:rFonts w:ascii="Verdana" w:eastAsia="Calibri" w:hAnsi="Verdana"/>
          <w:sz w:val="22"/>
          <w:szCs w:val="22"/>
        </w:rPr>
        <w:t xml:space="preserve"> in </w:t>
      </w:r>
      <w:r w:rsidR="007C24B5" w:rsidRPr="007C24B5">
        <w:rPr>
          <w:rFonts w:ascii="Verdana" w:eastAsia="Calibri" w:hAnsi="Verdana"/>
          <w:sz w:val="22"/>
          <w:szCs w:val="22"/>
        </w:rPr>
        <w:t>via Greto di Cornigliano 8 -</w:t>
      </w:r>
      <w:r w:rsidRPr="00E430BF">
        <w:rPr>
          <w:rFonts w:ascii="Verdana" w:eastAsia="Calibri" w:hAnsi="Verdana"/>
          <w:sz w:val="22"/>
          <w:szCs w:val="22"/>
        </w:rPr>
        <w:t xml:space="preserve"> per un importo </w:t>
      </w:r>
      <w:r w:rsidR="00262747">
        <w:rPr>
          <w:rFonts w:ascii="Verdana" w:eastAsia="Calibri" w:hAnsi="Verdana"/>
          <w:sz w:val="22"/>
          <w:szCs w:val="22"/>
        </w:rPr>
        <w:t xml:space="preserve">a conguaglio </w:t>
      </w:r>
      <w:proofErr w:type="gramStart"/>
      <w:r w:rsidRPr="00E430BF">
        <w:rPr>
          <w:rFonts w:ascii="Verdana" w:eastAsia="Calibri" w:hAnsi="Verdana"/>
          <w:sz w:val="22"/>
          <w:szCs w:val="22"/>
        </w:rPr>
        <w:t>di  euro</w:t>
      </w:r>
      <w:proofErr w:type="gramEnd"/>
      <w:r w:rsidRPr="00E430BF">
        <w:rPr>
          <w:rFonts w:ascii="Verdana" w:eastAsia="Calibri" w:hAnsi="Verdana"/>
          <w:sz w:val="22"/>
          <w:szCs w:val="22"/>
        </w:rPr>
        <w:t xml:space="preserve"> </w:t>
      </w:r>
      <w:r w:rsidR="00395F71" w:rsidRPr="00395F71">
        <w:rPr>
          <w:rFonts w:ascii="Verdana" w:eastAsia="Calibri" w:hAnsi="Verdana"/>
          <w:sz w:val="22"/>
          <w:szCs w:val="22"/>
        </w:rPr>
        <w:t>0,45</w:t>
      </w:r>
      <w:r w:rsidRPr="00E430BF">
        <w:rPr>
          <w:rFonts w:ascii="Verdana" w:eastAsia="Calibri" w:hAnsi="Verdana"/>
          <w:sz w:val="22"/>
          <w:szCs w:val="22"/>
        </w:rPr>
        <w:t xml:space="preserve">  al netto dell’I.V.A</w:t>
      </w:r>
      <w:r w:rsidRPr="005B6B7B">
        <w:rPr>
          <w:rFonts w:ascii="Verdana" w:eastAsia="Calibri" w:hAnsi="Verdana"/>
          <w:sz w:val="22"/>
          <w:szCs w:val="22"/>
        </w:rPr>
        <w:t>.;</w:t>
      </w:r>
    </w:p>
    <w:p w14:paraId="040C8C56" w14:textId="3E1F70D1" w:rsidR="006A132E" w:rsidRPr="00E822AE" w:rsidRDefault="006A132E" w:rsidP="00E822AE">
      <w:pPr>
        <w:pStyle w:val="Paragrafoelenco"/>
        <w:numPr>
          <w:ilvl w:val="0"/>
          <w:numId w:val="27"/>
        </w:numPr>
        <w:spacing w:after="200" w:line="276" w:lineRule="auto"/>
        <w:ind w:left="1418" w:hanging="284"/>
        <w:jc w:val="both"/>
        <w:rPr>
          <w:rFonts w:ascii="Verdana" w:hAnsi="Verdana" w:cs="Courier New"/>
          <w:sz w:val="22"/>
          <w:szCs w:val="22"/>
        </w:rPr>
      </w:pPr>
      <w:r w:rsidRPr="00E822AE">
        <w:rPr>
          <w:rFonts w:ascii="Verdana" w:eastAsia="Calibri" w:hAnsi="Verdana"/>
          <w:sz w:val="22"/>
          <w:szCs w:val="22"/>
        </w:rPr>
        <w:t xml:space="preserve">a favore dell’Erario L’importo di euro </w:t>
      </w:r>
      <w:r w:rsidR="00395F71" w:rsidRPr="00395F71">
        <w:rPr>
          <w:rFonts w:ascii="Verdana" w:eastAsia="Calibri" w:hAnsi="Verdana"/>
          <w:sz w:val="22"/>
          <w:szCs w:val="22"/>
        </w:rPr>
        <w:t>0,10</w:t>
      </w:r>
      <w:r w:rsidRPr="00E822AE">
        <w:rPr>
          <w:rFonts w:ascii="Verdana" w:eastAsia="Calibri" w:hAnsi="Verdana"/>
          <w:sz w:val="22"/>
          <w:szCs w:val="22"/>
        </w:rPr>
        <w:t xml:space="preserve"> a titolo </w:t>
      </w:r>
      <w:proofErr w:type="gramStart"/>
      <w:r w:rsidRPr="00E822AE">
        <w:rPr>
          <w:rFonts w:ascii="Verdana" w:eastAsia="Calibri" w:hAnsi="Verdana"/>
          <w:sz w:val="22"/>
          <w:szCs w:val="22"/>
        </w:rPr>
        <w:t>di  I.V.A.</w:t>
      </w:r>
      <w:proofErr w:type="gramEnd"/>
      <w:r w:rsidRPr="00E822AE">
        <w:rPr>
          <w:rFonts w:ascii="Verdana" w:eastAsia="Calibri" w:hAnsi="Verdana"/>
          <w:sz w:val="22"/>
          <w:szCs w:val="22"/>
        </w:rPr>
        <w:t xml:space="preserve"> del 22% dovuta per il servizio di cui sopra</w:t>
      </w:r>
      <w:r w:rsidR="00F77917">
        <w:rPr>
          <w:rFonts w:ascii="Verdana" w:eastAsia="Calibri" w:hAnsi="Verdana"/>
          <w:sz w:val="22"/>
          <w:szCs w:val="22"/>
        </w:rPr>
        <w:t>;</w:t>
      </w:r>
    </w:p>
    <w:p w14:paraId="23180CB7" w14:textId="77777777" w:rsidR="00C404ED" w:rsidRDefault="00C404ED" w:rsidP="00C404ED">
      <w:pPr>
        <w:pStyle w:val="Paragrafoelenco"/>
        <w:spacing w:line="120" w:lineRule="auto"/>
        <w:ind w:left="1111"/>
        <w:jc w:val="both"/>
        <w:rPr>
          <w:rFonts w:ascii="Verdana" w:eastAsia="Calibri" w:hAnsi="Verdana"/>
          <w:sz w:val="22"/>
          <w:szCs w:val="22"/>
        </w:rPr>
      </w:pPr>
      <w:bookmarkStart w:id="1" w:name="_Hlk1553485"/>
    </w:p>
    <w:p w14:paraId="190B9E4E" w14:textId="25454C8A" w:rsidR="000902A9" w:rsidRDefault="00C404ED" w:rsidP="00C404ED">
      <w:pPr>
        <w:pStyle w:val="Paragrafoelenco"/>
        <w:numPr>
          <w:ilvl w:val="0"/>
          <w:numId w:val="4"/>
        </w:numPr>
        <w:jc w:val="both"/>
        <w:rPr>
          <w:rFonts w:ascii="Verdana" w:eastAsia="Calibri" w:hAnsi="Verdana"/>
          <w:sz w:val="22"/>
          <w:szCs w:val="22"/>
        </w:rPr>
      </w:pPr>
      <w:r w:rsidRPr="004F51DA">
        <w:rPr>
          <w:rFonts w:ascii="Verdana" w:eastAsia="Calibri" w:hAnsi="Verdana"/>
          <w:sz w:val="22"/>
          <w:szCs w:val="22"/>
        </w:rPr>
        <w:t>di autorizzare il pagamento</w:t>
      </w:r>
      <w:r w:rsidR="00867EFF">
        <w:rPr>
          <w:rFonts w:ascii="Verdana" w:eastAsia="Calibri" w:hAnsi="Verdana"/>
          <w:sz w:val="22"/>
          <w:szCs w:val="22"/>
        </w:rPr>
        <w:t xml:space="preserve"> </w:t>
      </w:r>
      <w:r w:rsidR="000902A9">
        <w:rPr>
          <w:rFonts w:ascii="Verdana" w:eastAsia="Calibri" w:hAnsi="Verdana"/>
          <w:sz w:val="22"/>
          <w:szCs w:val="22"/>
        </w:rPr>
        <w:t xml:space="preserve">complessivo di euro </w:t>
      </w:r>
      <w:r w:rsidR="000C201C" w:rsidRPr="000C201C">
        <w:rPr>
          <w:rFonts w:ascii="Verdana" w:eastAsia="Calibri" w:hAnsi="Verdana"/>
          <w:sz w:val="22"/>
          <w:szCs w:val="22"/>
        </w:rPr>
        <w:t>41,46</w:t>
      </w:r>
      <w:r w:rsidRPr="004F51DA">
        <w:rPr>
          <w:rFonts w:ascii="Verdana" w:eastAsia="Calibri" w:hAnsi="Verdana"/>
          <w:sz w:val="22"/>
          <w:szCs w:val="22"/>
        </w:rPr>
        <w:t>,</w:t>
      </w:r>
      <w:r w:rsidR="00B70D01">
        <w:rPr>
          <w:rFonts w:ascii="Verdana" w:eastAsia="Calibri" w:hAnsi="Verdana"/>
          <w:sz w:val="22"/>
          <w:szCs w:val="22"/>
        </w:rPr>
        <w:t xml:space="preserve"> </w:t>
      </w:r>
      <w:r w:rsidR="000902A9">
        <w:rPr>
          <w:rFonts w:ascii="Verdana" w:eastAsia="Calibri" w:hAnsi="Verdana"/>
          <w:sz w:val="22"/>
          <w:szCs w:val="22"/>
        </w:rPr>
        <w:t>come segue:</w:t>
      </w:r>
    </w:p>
    <w:p w14:paraId="2CF821F2" w14:textId="1BD239D7" w:rsidR="00B93EB4" w:rsidRDefault="00C404ED" w:rsidP="000902A9">
      <w:pPr>
        <w:pStyle w:val="Paragrafoelenco"/>
        <w:numPr>
          <w:ilvl w:val="0"/>
          <w:numId w:val="26"/>
        </w:numPr>
        <w:ind w:left="1418" w:hanging="284"/>
        <w:jc w:val="both"/>
        <w:rPr>
          <w:rFonts w:ascii="Verdana" w:eastAsia="Calibri" w:hAnsi="Verdana"/>
          <w:sz w:val="22"/>
          <w:szCs w:val="22"/>
        </w:rPr>
      </w:pPr>
      <w:r w:rsidRPr="004F51DA">
        <w:rPr>
          <w:rFonts w:ascii="Verdana" w:eastAsia="Calibri" w:hAnsi="Verdana"/>
          <w:sz w:val="22"/>
          <w:szCs w:val="22"/>
        </w:rPr>
        <w:t xml:space="preserve">a favore del gestore Hera Comm S.p.A. per la fornitura del servizio elettrico </w:t>
      </w:r>
      <w:proofErr w:type="gramStart"/>
      <w:r w:rsidRPr="004F51DA">
        <w:rPr>
          <w:rFonts w:ascii="Verdana" w:eastAsia="Calibri" w:hAnsi="Verdana"/>
          <w:sz w:val="22"/>
          <w:szCs w:val="22"/>
        </w:rPr>
        <w:t xml:space="preserve">in  </w:t>
      </w:r>
      <w:r w:rsidR="00BB2C35" w:rsidRPr="004F51DA">
        <w:rPr>
          <w:rFonts w:ascii="Verdana" w:eastAsia="Calibri" w:hAnsi="Verdana"/>
          <w:sz w:val="22"/>
          <w:szCs w:val="22"/>
        </w:rPr>
        <w:t>via</w:t>
      </w:r>
      <w:proofErr w:type="gramEnd"/>
      <w:r w:rsidR="00BB2C35" w:rsidRPr="004F51DA">
        <w:rPr>
          <w:rFonts w:ascii="Verdana" w:eastAsia="Calibri" w:hAnsi="Verdana"/>
          <w:sz w:val="22"/>
          <w:szCs w:val="22"/>
        </w:rPr>
        <w:t xml:space="preserve"> Greto di Cornigliano 8 </w:t>
      </w:r>
      <w:r w:rsidR="009E48F5">
        <w:rPr>
          <w:rFonts w:ascii="Verdana" w:eastAsia="Calibri" w:hAnsi="Verdana"/>
          <w:sz w:val="22"/>
          <w:szCs w:val="22"/>
        </w:rPr>
        <w:t xml:space="preserve">e via </w:t>
      </w:r>
      <w:r w:rsidR="006C43DF">
        <w:rPr>
          <w:rFonts w:ascii="Verdana" w:eastAsia="Calibri" w:hAnsi="Verdana"/>
          <w:sz w:val="22"/>
          <w:szCs w:val="22"/>
        </w:rPr>
        <w:t xml:space="preserve">Argine Polcevera 23 </w:t>
      </w:r>
      <w:r w:rsidR="00BB2C35" w:rsidRPr="004F51DA">
        <w:rPr>
          <w:rFonts w:ascii="Verdana" w:eastAsia="Calibri" w:hAnsi="Verdana"/>
          <w:sz w:val="22"/>
          <w:szCs w:val="22"/>
        </w:rPr>
        <w:t>-  periodo dal 01.</w:t>
      </w:r>
      <w:r w:rsidR="000C201C">
        <w:rPr>
          <w:rFonts w:ascii="Verdana" w:eastAsia="Calibri" w:hAnsi="Verdana"/>
          <w:sz w:val="22"/>
          <w:szCs w:val="22"/>
        </w:rPr>
        <w:t>10</w:t>
      </w:r>
      <w:r w:rsidR="000902A9">
        <w:rPr>
          <w:rFonts w:ascii="Verdana" w:eastAsia="Calibri" w:hAnsi="Verdana"/>
          <w:sz w:val="22"/>
          <w:szCs w:val="22"/>
        </w:rPr>
        <w:t>.</w:t>
      </w:r>
      <w:r w:rsidR="00BB2C35" w:rsidRPr="004F51DA">
        <w:rPr>
          <w:rFonts w:ascii="Verdana" w:eastAsia="Calibri" w:hAnsi="Verdana"/>
          <w:sz w:val="22"/>
          <w:szCs w:val="22"/>
        </w:rPr>
        <w:t>2020 al 3</w:t>
      </w:r>
      <w:r w:rsidR="000C201C">
        <w:rPr>
          <w:rFonts w:ascii="Verdana" w:eastAsia="Calibri" w:hAnsi="Verdana"/>
          <w:sz w:val="22"/>
          <w:szCs w:val="22"/>
        </w:rPr>
        <w:t>1</w:t>
      </w:r>
      <w:r w:rsidR="00BB2C35" w:rsidRPr="004F51DA">
        <w:rPr>
          <w:rFonts w:ascii="Verdana" w:eastAsia="Calibri" w:hAnsi="Verdana"/>
          <w:sz w:val="22"/>
          <w:szCs w:val="22"/>
        </w:rPr>
        <w:t>.</w:t>
      </w:r>
      <w:r w:rsidR="000C201C">
        <w:rPr>
          <w:rFonts w:ascii="Verdana" w:eastAsia="Calibri" w:hAnsi="Verdana"/>
          <w:sz w:val="22"/>
          <w:szCs w:val="22"/>
        </w:rPr>
        <w:t>10</w:t>
      </w:r>
      <w:r w:rsidR="00BB2C35" w:rsidRPr="004F51DA">
        <w:rPr>
          <w:rFonts w:ascii="Verdana" w:eastAsia="Calibri" w:hAnsi="Verdana"/>
          <w:sz w:val="22"/>
          <w:szCs w:val="22"/>
        </w:rPr>
        <w:t>.202</w:t>
      </w:r>
      <w:r w:rsidRPr="004F51DA">
        <w:rPr>
          <w:rFonts w:ascii="Verdana" w:eastAsia="Calibri" w:hAnsi="Verdana"/>
          <w:sz w:val="22"/>
          <w:szCs w:val="22"/>
        </w:rPr>
        <w:t xml:space="preserve">0, per un importo di  euro </w:t>
      </w:r>
      <w:r w:rsidR="000C201C" w:rsidRPr="000C201C">
        <w:rPr>
          <w:rFonts w:ascii="Verdana" w:eastAsia="Calibri" w:hAnsi="Verdana"/>
          <w:sz w:val="22"/>
          <w:szCs w:val="22"/>
        </w:rPr>
        <w:t>33,98</w:t>
      </w:r>
      <w:r w:rsidR="000C201C">
        <w:rPr>
          <w:rFonts w:ascii="Verdana" w:eastAsia="Calibri" w:hAnsi="Verdana"/>
          <w:sz w:val="22"/>
          <w:szCs w:val="22"/>
        </w:rPr>
        <w:t xml:space="preserve"> </w:t>
      </w:r>
      <w:r w:rsidRPr="004F51DA">
        <w:rPr>
          <w:rFonts w:ascii="Verdana" w:eastAsia="Calibri" w:hAnsi="Verdana"/>
          <w:sz w:val="22"/>
          <w:szCs w:val="22"/>
        </w:rPr>
        <w:t>al netto dell’I.V.A.</w:t>
      </w:r>
      <w:r w:rsidR="00B93EB4">
        <w:rPr>
          <w:rFonts w:ascii="Verdana" w:eastAsia="Calibri" w:hAnsi="Verdana"/>
          <w:sz w:val="22"/>
          <w:szCs w:val="22"/>
        </w:rPr>
        <w:t>;</w:t>
      </w:r>
    </w:p>
    <w:p w14:paraId="3BBB9213" w14:textId="05204802" w:rsidR="00C404ED" w:rsidRDefault="005B6B7B" w:rsidP="000902A9">
      <w:pPr>
        <w:pStyle w:val="Paragrafoelenco"/>
        <w:numPr>
          <w:ilvl w:val="0"/>
          <w:numId w:val="26"/>
        </w:numPr>
        <w:ind w:left="1418" w:hanging="284"/>
        <w:jc w:val="both"/>
        <w:rPr>
          <w:rFonts w:ascii="Verdana" w:eastAsia="Calibri" w:hAnsi="Verdana"/>
          <w:sz w:val="22"/>
          <w:szCs w:val="22"/>
        </w:rPr>
      </w:pPr>
      <w:r w:rsidRPr="005B6B7B">
        <w:rPr>
          <w:rFonts w:ascii="Verdana" w:eastAsia="Calibri" w:hAnsi="Verdana"/>
          <w:sz w:val="22"/>
          <w:szCs w:val="22"/>
        </w:rPr>
        <w:t xml:space="preserve">a favore dell’Erario L’importo di euro </w:t>
      </w:r>
      <w:r w:rsidR="000C201C" w:rsidRPr="000C201C">
        <w:rPr>
          <w:rFonts w:ascii="Verdana" w:eastAsia="Calibri" w:hAnsi="Verdana"/>
          <w:sz w:val="22"/>
          <w:szCs w:val="22"/>
        </w:rPr>
        <w:t>7,48</w:t>
      </w:r>
      <w:r w:rsidRPr="005B6B7B">
        <w:rPr>
          <w:rFonts w:ascii="Verdana" w:eastAsia="Calibri" w:hAnsi="Verdana"/>
          <w:sz w:val="22"/>
          <w:szCs w:val="22"/>
        </w:rPr>
        <w:t xml:space="preserve"> a titolo </w:t>
      </w:r>
      <w:proofErr w:type="gramStart"/>
      <w:r w:rsidRPr="005B6B7B">
        <w:rPr>
          <w:rFonts w:ascii="Verdana" w:eastAsia="Calibri" w:hAnsi="Verdana"/>
          <w:sz w:val="22"/>
          <w:szCs w:val="22"/>
        </w:rPr>
        <w:t>di  I.V.A.</w:t>
      </w:r>
      <w:proofErr w:type="gramEnd"/>
      <w:r w:rsidRPr="005B6B7B">
        <w:rPr>
          <w:rFonts w:ascii="Verdana" w:eastAsia="Calibri" w:hAnsi="Verdana"/>
          <w:sz w:val="22"/>
          <w:szCs w:val="22"/>
        </w:rPr>
        <w:t xml:space="preserve"> del 22% dovuta per le prestazioni di cui sopra</w:t>
      </w:r>
      <w:r w:rsidR="00C404ED" w:rsidRPr="004F51DA">
        <w:rPr>
          <w:rFonts w:ascii="Verdana" w:eastAsia="Calibri" w:hAnsi="Verdana"/>
          <w:sz w:val="22"/>
          <w:szCs w:val="22"/>
        </w:rPr>
        <w:t>;</w:t>
      </w:r>
    </w:p>
    <w:p w14:paraId="42771BFD" w14:textId="77777777" w:rsidR="00E761AF" w:rsidRDefault="00E761AF" w:rsidP="00E761AF">
      <w:pPr>
        <w:pStyle w:val="Paragrafoelenco"/>
        <w:ind w:left="1418"/>
        <w:jc w:val="both"/>
        <w:rPr>
          <w:rFonts w:ascii="Verdana" w:eastAsia="Calibri" w:hAnsi="Verdana"/>
          <w:sz w:val="22"/>
          <w:szCs w:val="22"/>
        </w:rPr>
      </w:pPr>
    </w:p>
    <w:p w14:paraId="4EF384EC" w14:textId="54867030" w:rsidR="00E761AF" w:rsidRDefault="00E761AF" w:rsidP="00E761AF">
      <w:pPr>
        <w:pStyle w:val="Paragrafoelenco"/>
        <w:numPr>
          <w:ilvl w:val="0"/>
          <w:numId w:val="4"/>
        </w:numPr>
        <w:rPr>
          <w:rFonts w:ascii="Verdana" w:eastAsia="Calibri" w:hAnsi="Verdana"/>
          <w:sz w:val="22"/>
          <w:szCs w:val="22"/>
        </w:rPr>
      </w:pPr>
      <w:r w:rsidRPr="00E761AF">
        <w:rPr>
          <w:rFonts w:ascii="Verdana" w:eastAsia="Calibri" w:hAnsi="Verdana"/>
          <w:sz w:val="22"/>
          <w:szCs w:val="22"/>
        </w:rPr>
        <w:t xml:space="preserve">autorizzare il pagamento complessivo di € 731,51 a favore del gestore Wind Tre S.p.A., come da offerta SUPER </w:t>
      </w:r>
      <w:proofErr w:type="spellStart"/>
      <w:r w:rsidRPr="00E761AF">
        <w:rPr>
          <w:rFonts w:ascii="Verdana" w:eastAsia="Calibri" w:hAnsi="Verdana"/>
          <w:sz w:val="22"/>
          <w:szCs w:val="22"/>
        </w:rPr>
        <w:t>Unlimited</w:t>
      </w:r>
      <w:proofErr w:type="spellEnd"/>
      <w:r w:rsidRPr="00E761AF">
        <w:rPr>
          <w:rFonts w:ascii="Verdana" w:eastAsia="Calibri" w:hAnsi="Verdana"/>
          <w:sz w:val="22"/>
          <w:szCs w:val="22"/>
        </w:rPr>
        <w:t>, dal 01.</w:t>
      </w:r>
      <w:r w:rsidR="00F710C8">
        <w:rPr>
          <w:rFonts w:ascii="Verdana" w:eastAsia="Calibri" w:hAnsi="Verdana"/>
          <w:sz w:val="22"/>
          <w:szCs w:val="22"/>
        </w:rPr>
        <w:t>09</w:t>
      </w:r>
      <w:r w:rsidRPr="00E761AF">
        <w:rPr>
          <w:rFonts w:ascii="Verdana" w:eastAsia="Calibri" w:hAnsi="Verdana"/>
          <w:sz w:val="22"/>
          <w:szCs w:val="22"/>
        </w:rPr>
        <w:t>.2020 al 3</w:t>
      </w:r>
      <w:r>
        <w:rPr>
          <w:rFonts w:ascii="Verdana" w:eastAsia="Calibri" w:hAnsi="Verdana"/>
          <w:sz w:val="22"/>
          <w:szCs w:val="22"/>
        </w:rPr>
        <w:t>1</w:t>
      </w:r>
      <w:r w:rsidRPr="00E761AF">
        <w:rPr>
          <w:rFonts w:ascii="Verdana" w:eastAsia="Calibri" w:hAnsi="Verdana"/>
          <w:sz w:val="22"/>
          <w:szCs w:val="22"/>
        </w:rPr>
        <w:t>.</w:t>
      </w:r>
      <w:r>
        <w:rPr>
          <w:rFonts w:ascii="Verdana" w:eastAsia="Calibri" w:hAnsi="Verdana"/>
          <w:sz w:val="22"/>
          <w:szCs w:val="22"/>
        </w:rPr>
        <w:t>10</w:t>
      </w:r>
      <w:r w:rsidRPr="00E761AF">
        <w:rPr>
          <w:rFonts w:ascii="Verdana" w:eastAsia="Calibri" w:hAnsi="Verdana"/>
          <w:sz w:val="22"/>
          <w:szCs w:val="22"/>
        </w:rPr>
        <w:t xml:space="preserve">.2020 - dati Internet e voce illimitati per n. 20 </w:t>
      </w:r>
      <w:proofErr w:type="gramStart"/>
      <w:r w:rsidRPr="00E761AF">
        <w:rPr>
          <w:rFonts w:ascii="Verdana" w:eastAsia="Calibri" w:hAnsi="Verdana"/>
          <w:sz w:val="22"/>
          <w:szCs w:val="22"/>
        </w:rPr>
        <w:t>SIM,  (</w:t>
      </w:r>
      <w:proofErr w:type="gramEnd"/>
      <w:r w:rsidRPr="00E761AF">
        <w:rPr>
          <w:rFonts w:ascii="Verdana" w:eastAsia="Calibri" w:hAnsi="Verdana"/>
          <w:sz w:val="22"/>
          <w:szCs w:val="22"/>
        </w:rPr>
        <w:t xml:space="preserve">IVA assolta alla fonte come previsto dall’art. 74 del DPR 633/72); </w:t>
      </w:r>
    </w:p>
    <w:p w14:paraId="4B148EFB" w14:textId="77777777" w:rsidR="00DA7F43" w:rsidRPr="00E761AF" w:rsidRDefault="00DA7F43" w:rsidP="00DA7F43">
      <w:pPr>
        <w:pStyle w:val="Paragrafoelenco"/>
        <w:ind w:left="1114"/>
        <w:rPr>
          <w:rFonts w:ascii="Verdana" w:eastAsia="Calibri" w:hAnsi="Verdana"/>
          <w:sz w:val="22"/>
          <w:szCs w:val="22"/>
        </w:rPr>
      </w:pPr>
    </w:p>
    <w:p w14:paraId="56608E6B" w14:textId="03614576" w:rsidR="00CF5CB0" w:rsidRPr="00CF5CB0" w:rsidRDefault="00CF5CB0" w:rsidP="00CF5CB0">
      <w:pPr>
        <w:pStyle w:val="Paragrafoelenco"/>
        <w:numPr>
          <w:ilvl w:val="0"/>
          <w:numId w:val="4"/>
        </w:numPr>
        <w:jc w:val="both"/>
        <w:rPr>
          <w:rFonts w:ascii="Verdana" w:eastAsia="Calibri" w:hAnsi="Verdana"/>
          <w:sz w:val="22"/>
          <w:szCs w:val="22"/>
        </w:rPr>
      </w:pPr>
      <w:r w:rsidRPr="00CF5CB0">
        <w:rPr>
          <w:rFonts w:ascii="Verdana" w:eastAsia="Calibri" w:hAnsi="Verdana"/>
          <w:sz w:val="22"/>
          <w:szCs w:val="22"/>
        </w:rPr>
        <w:t xml:space="preserve">di autorizzare il pagamento complessivo di € </w:t>
      </w:r>
      <w:r w:rsidR="00962C2C" w:rsidRPr="00962C2C">
        <w:rPr>
          <w:rFonts w:ascii="Verdana" w:eastAsia="Calibri" w:hAnsi="Verdana"/>
          <w:sz w:val="22"/>
          <w:szCs w:val="22"/>
        </w:rPr>
        <w:t>2.896,21</w:t>
      </w:r>
      <w:r w:rsidR="00962C2C">
        <w:rPr>
          <w:rFonts w:ascii="Verdana" w:eastAsia="Calibri" w:hAnsi="Verdana"/>
          <w:sz w:val="22"/>
          <w:szCs w:val="22"/>
        </w:rPr>
        <w:t xml:space="preserve"> </w:t>
      </w:r>
      <w:r w:rsidRPr="00CF5CB0">
        <w:rPr>
          <w:rFonts w:ascii="Verdana" w:eastAsia="Calibri" w:hAnsi="Verdana"/>
          <w:sz w:val="22"/>
          <w:szCs w:val="22"/>
        </w:rPr>
        <w:t>come segue:</w:t>
      </w:r>
    </w:p>
    <w:p w14:paraId="51448AEB" w14:textId="1D1F8389" w:rsidR="00CF5CB0" w:rsidRPr="00CF5CB0" w:rsidRDefault="00CF5CB0" w:rsidP="00271D74">
      <w:pPr>
        <w:pStyle w:val="Paragrafoelenco"/>
        <w:numPr>
          <w:ilvl w:val="0"/>
          <w:numId w:val="29"/>
        </w:numPr>
        <w:ind w:left="1418" w:hanging="284"/>
        <w:jc w:val="both"/>
        <w:rPr>
          <w:rFonts w:ascii="Verdana" w:eastAsia="Calibri" w:hAnsi="Verdana"/>
          <w:sz w:val="22"/>
          <w:szCs w:val="22"/>
        </w:rPr>
      </w:pPr>
      <w:r w:rsidRPr="00CF5CB0">
        <w:rPr>
          <w:rFonts w:ascii="Verdana" w:eastAsia="Calibri" w:hAnsi="Verdana"/>
          <w:sz w:val="22"/>
          <w:szCs w:val="22"/>
        </w:rPr>
        <w:t xml:space="preserve">a favore del </w:t>
      </w:r>
      <w:proofErr w:type="gramStart"/>
      <w:r w:rsidRPr="00CF5CB0">
        <w:rPr>
          <w:rFonts w:ascii="Verdana" w:eastAsia="Calibri" w:hAnsi="Verdana"/>
          <w:sz w:val="22"/>
          <w:szCs w:val="22"/>
        </w:rPr>
        <w:t>gestore  Iren</w:t>
      </w:r>
      <w:proofErr w:type="gramEnd"/>
      <w:r w:rsidRPr="00CF5CB0">
        <w:rPr>
          <w:rFonts w:ascii="Verdana" w:eastAsia="Calibri" w:hAnsi="Verdana"/>
          <w:sz w:val="22"/>
          <w:szCs w:val="22"/>
        </w:rPr>
        <w:t xml:space="preserve"> Acqua S.p.A., l’ importo di € </w:t>
      </w:r>
      <w:r w:rsidR="00962C2C" w:rsidRPr="00962C2C">
        <w:rPr>
          <w:rFonts w:ascii="Verdana" w:eastAsia="Calibri" w:hAnsi="Verdana"/>
          <w:sz w:val="22"/>
          <w:szCs w:val="22"/>
        </w:rPr>
        <w:t>2.632,92</w:t>
      </w:r>
      <w:r w:rsidRPr="00CF5CB0">
        <w:rPr>
          <w:rFonts w:ascii="Verdana" w:eastAsia="Calibri" w:hAnsi="Verdana"/>
          <w:sz w:val="22"/>
          <w:szCs w:val="22"/>
        </w:rPr>
        <w:t xml:space="preserve"> al netto dell’I.V.A., per il servizio idrico di via Argine Polcevera, 23 – periodo: da 01.0</w:t>
      </w:r>
      <w:r w:rsidR="009336FB">
        <w:rPr>
          <w:rFonts w:ascii="Verdana" w:eastAsia="Calibri" w:hAnsi="Verdana"/>
          <w:sz w:val="22"/>
          <w:szCs w:val="22"/>
        </w:rPr>
        <w:t>8</w:t>
      </w:r>
      <w:r w:rsidRPr="00CF5CB0">
        <w:rPr>
          <w:rFonts w:ascii="Verdana" w:eastAsia="Calibri" w:hAnsi="Verdana"/>
          <w:sz w:val="22"/>
          <w:szCs w:val="22"/>
        </w:rPr>
        <w:t>.2020 a 3</w:t>
      </w:r>
      <w:r w:rsidR="00962C2C">
        <w:rPr>
          <w:rFonts w:ascii="Verdana" w:eastAsia="Calibri" w:hAnsi="Verdana"/>
          <w:sz w:val="22"/>
          <w:szCs w:val="22"/>
        </w:rPr>
        <w:t>1</w:t>
      </w:r>
      <w:r w:rsidRPr="00CF5CB0">
        <w:rPr>
          <w:rFonts w:ascii="Verdana" w:eastAsia="Calibri" w:hAnsi="Verdana"/>
          <w:sz w:val="22"/>
          <w:szCs w:val="22"/>
        </w:rPr>
        <w:t>.</w:t>
      </w:r>
      <w:r w:rsidR="00962C2C">
        <w:rPr>
          <w:rFonts w:ascii="Verdana" w:eastAsia="Calibri" w:hAnsi="Verdana"/>
          <w:sz w:val="22"/>
          <w:szCs w:val="22"/>
        </w:rPr>
        <w:t>10</w:t>
      </w:r>
      <w:r w:rsidRPr="00CF5CB0">
        <w:rPr>
          <w:rFonts w:ascii="Verdana" w:eastAsia="Calibri" w:hAnsi="Verdana"/>
          <w:sz w:val="22"/>
          <w:szCs w:val="22"/>
        </w:rPr>
        <w:t xml:space="preserve">.2020; </w:t>
      </w:r>
    </w:p>
    <w:p w14:paraId="4D92305D" w14:textId="2CC907B6" w:rsidR="00CF5CB0" w:rsidRPr="00CF5CB0" w:rsidRDefault="00CF5CB0" w:rsidP="00271D74">
      <w:pPr>
        <w:pStyle w:val="Paragrafoelenco"/>
        <w:numPr>
          <w:ilvl w:val="0"/>
          <w:numId w:val="28"/>
        </w:numPr>
        <w:ind w:left="1418" w:hanging="284"/>
        <w:jc w:val="both"/>
        <w:rPr>
          <w:rFonts w:ascii="Verdana" w:eastAsia="Calibri" w:hAnsi="Verdana"/>
          <w:sz w:val="22"/>
          <w:szCs w:val="22"/>
        </w:rPr>
      </w:pPr>
      <w:r w:rsidRPr="00CF5CB0">
        <w:rPr>
          <w:rFonts w:ascii="Verdana" w:eastAsia="Calibri" w:hAnsi="Verdana"/>
          <w:sz w:val="22"/>
          <w:szCs w:val="22"/>
        </w:rPr>
        <w:t xml:space="preserve">a favore dell’Erario l’importo di € </w:t>
      </w:r>
      <w:r w:rsidR="003A4907" w:rsidRPr="003A4907">
        <w:rPr>
          <w:rFonts w:ascii="Verdana" w:eastAsia="Calibri" w:hAnsi="Verdana"/>
          <w:sz w:val="22"/>
          <w:szCs w:val="22"/>
        </w:rPr>
        <w:t>263,29</w:t>
      </w:r>
      <w:r w:rsidRPr="00CF5CB0">
        <w:rPr>
          <w:rFonts w:ascii="Verdana" w:eastAsia="Calibri" w:hAnsi="Verdana"/>
          <w:sz w:val="22"/>
          <w:szCs w:val="22"/>
        </w:rPr>
        <w:t xml:space="preserve"> a titolo di I.V.A. del 10% dovuta per il </w:t>
      </w:r>
      <w:proofErr w:type="gramStart"/>
      <w:r w:rsidRPr="00CF5CB0">
        <w:rPr>
          <w:rFonts w:ascii="Verdana" w:eastAsia="Calibri" w:hAnsi="Verdana"/>
          <w:sz w:val="22"/>
          <w:szCs w:val="22"/>
        </w:rPr>
        <w:t>servizio  di</w:t>
      </w:r>
      <w:proofErr w:type="gramEnd"/>
      <w:r w:rsidRPr="00CF5CB0">
        <w:rPr>
          <w:rFonts w:ascii="Verdana" w:eastAsia="Calibri" w:hAnsi="Verdana"/>
          <w:sz w:val="22"/>
          <w:szCs w:val="22"/>
        </w:rPr>
        <w:t xml:space="preserve"> cui sopra;</w:t>
      </w:r>
    </w:p>
    <w:p w14:paraId="7C563533" w14:textId="77777777" w:rsidR="00CF5CB0" w:rsidRPr="00CF5CB0" w:rsidRDefault="00CF5CB0" w:rsidP="00271D74">
      <w:pPr>
        <w:pStyle w:val="Paragrafoelenco"/>
        <w:ind w:left="1418"/>
        <w:jc w:val="both"/>
        <w:rPr>
          <w:rFonts w:ascii="Verdana" w:eastAsia="Calibri" w:hAnsi="Verdana"/>
          <w:sz w:val="22"/>
          <w:szCs w:val="22"/>
        </w:rPr>
      </w:pPr>
    </w:p>
    <w:p w14:paraId="47349746" w14:textId="31CBBE9E" w:rsidR="00956253" w:rsidRPr="00956253" w:rsidRDefault="00956253" w:rsidP="00956253">
      <w:pPr>
        <w:pStyle w:val="Paragrafoelenco"/>
        <w:numPr>
          <w:ilvl w:val="0"/>
          <w:numId w:val="4"/>
        </w:numPr>
        <w:jc w:val="both"/>
        <w:rPr>
          <w:rFonts w:ascii="Verdana" w:eastAsia="Calibri" w:hAnsi="Verdana"/>
          <w:sz w:val="22"/>
          <w:szCs w:val="22"/>
        </w:rPr>
      </w:pPr>
      <w:r w:rsidRPr="00956253">
        <w:rPr>
          <w:rFonts w:ascii="Verdana" w:eastAsia="Calibri" w:hAnsi="Verdana"/>
          <w:sz w:val="22"/>
          <w:szCs w:val="22"/>
        </w:rPr>
        <w:t xml:space="preserve">di autorizzare il pagamento complessivo di € </w:t>
      </w:r>
      <w:r w:rsidR="009B52BE" w:rsidRPr="009B52BE">
        <w:rPr>
          <w:rFonts w:ascii="Verdana" w:eastAsia="Calibri" w:hAnsi="Verdana"/>
          <w:sz w:val="22"/>
          <w:szCs w:val="22"/>
        </w:rPr>
        <w:t>123,97</w:t>
      </w:r>
      <w:r w:rsidRPr="00956253">
        <w:rPr>
          <w:rFonts w:ascii="Verdana" w:eastAsia="Calibri" w:hAnsi="Verdana"/>
          <w:sz w:val="22"/>
          <w:szCs w:val="22"/>
        </w:rPr>
        <w:t>come segue:</w:t>
      </w:r>
    </w:p>
    <w:p w14:paraId="479C4048" w14:textId="1FC39E2A" w:rsidR="00956253" w:rsidRDefault="00956253" w:rsidP="005F3797">
      <w:pPr>
        <w:pStyle w:val="Paragrafoelenco"/>
        <w:numPr>
          <w:ilvl w:val="0"/>
          <w:numId w:val="28"/>
        </w:numPr>
        <w:ind w:left="1418" w:hanging="284"/>
        <w:jc w:val="both"/>
        <w:rPr>
          <w:rFonts w:ascii="Verdana" w:eastAsia="Calibri" w:hAnsi="Verdana"/>
          <w:sz w:val="22"/>
          <w:szCs w:val="22"/>
        </w:rPr>
      </w:pPr>
      <w:r w:rsidRPr="00956253">
        <w:rPr>
          <w:rFonts w:ascii="Verdana" w:eastAsia="Calibri" w:hAnsi="Verdana"/>
          <w:sz w:val="22"/>
          <w:szCs w:val="22"/>
        </w:rPr>
        <w:t xml:space="preserve">a favore del </w:t>
      </w:r>
      <w:proofErr w:type="gramStart"/>
      <w:r w:rsidRPr="00956253">
        <w:rPr>
          <w:rFonts w:ascii="Verdana" w:eastAsia="Calibri" w:hAnsi="Verdana"/>
          <w:sz w:val="22"/>
          <w:szCs w:val="22"/>
        </w:rPr>
        <w:t>gestore  Iren</w:t>
      </w:r>
      <w:proofErr w:type="gramEnd"/>
      <w:r w:rsidRPr="00956253">
        <w:rPr>
          <w:rFonts w:ascii="Verdana" w:eastAsia="Calibri" w:hAnsi="Verdana"/>
          <w:sz w:val="22"/>
          <w:szCs w:val="22"/>
        </w:rPr>
        <w:t xml:space="preserve"> Acqua S.p.A., l’ importo di € </w:t>
      </w:r>
      <w:r w:rsidR="009B52BE" w:rsidRPr="009B52BE">
        <w:rPr>
          <w:rFonts w:ascii="Verdana" w:eastAsia="Calibri" w:hAnsi="Verdana"/>
          <w:sz w:val="22"/>
          <w:szCs w:val="22"/>
        </w:rPr>
        <w:t>112,70</w:t>
      </w:r>
      <w:r w:rsidR="00F37FE4">
        <w:rPr>
          <w:rFonts w:ascii="Verdana" w:eastAsia="Calibri" w:hAnsi="Verdana"/>
          <w:sz w:val="22"/>
          <w:szCs w:val="22"/>
        </w:rPr>
        <w:t xml:space="preserve"> </w:t>
      </w:r>
      <w:r w:rsidRPr="00956253">
        <w:rPr>
          <w:rFonts w:ascii="Verdana" w:eastAsia="Calibri" w:hAnsi="Verdana"/>
          <w:sz w:val="22"/>
          <w:szCs w:val="22"/>
        </w:rPr>
        <w:t>al netto dell’I.V.A., per il servizio idrico di via Greto di Cornigliano 8 – periodo: da 01.</w:t>
      </w:r>
      <w:r w:rsidR="00522A6B">
        <w:rPr>
          <w:rFonts w:ascii="Verdana" w:eastAsia="Calibri" w:hAnsi="Verdana"/>
          <w:sz w:val="22"/>
          <w:szCs w:val="22"/>
        </w:rPr>
        <w:t>09</w:t>
      </w:r>
      <w:r w:rsidRPr="00956253">
        <w:rPr>
          <w:rFonts w:ascii="Verdana" w:eastAsia="Calibri" w:hAnsi="Verdana"/>
          <w:sz w:val="22"/>
          <w:szCs w:val="22"/>
        </w:rPr>
        <w:t>.20</w:t>
      </w:r>
      <w:r w:rsidR="00522A6B">
        <w:rPr>
          <w:rFonts w:ascii="Verdana" w:eastAsia="Calibri" w:hAnsi="Verdana"/>
          <w:sz w:val="22"/>
          <w:szCs w:val="22"/>
        </w:rPr>
        <w:t>20</w:t>
      </w:r>
      <w:r w:rsidRPr="00956253">
        <w:rPr>
          <w:rFonts w:ascii="Verdana" w:eastAsia="Calibri" w:hAnsi="Verdana"/>
          <w:sz w:val="22"/>
          <w:szCs w:val="22"/>
        </w:rPr>
        <w:t xml:space="preserve"> a 3</w:t>
      </w:r>
      <w:r w:rsidR="00522A6B">
        <w:rPr>
          <w:rFonts w:ascii="Verdana" w:eastAsia="Calibri" w:hAnsi="Verdana"/>
          <w:sz w:val="22"/>
          <w:szCs w:val="22"/>
        </w:rPr>
        <w:t>0</w:t>
      </w:r>
      <w:r w:rsidRPr="00956253">
        <w:rPr>
          <w:rFonts w:ascii="Verdana" w:eastAsia="Calibri" w:hAnsi="Verdana"/>
          <w:sz w:val="22"/>
          <w:szCs w:val="22"/>
        </w:rPr>
        <w:t>.</w:t>
      </w:r>
      <w:r w:rsidR="00522A6B">
        <w:rPr>
          <w:rFonts w:ascii="Verdana" w:eastAsia="Calibri" w:hAnsi="Verdana"/>
          <w:sz w:val="22"/>
          <w:szCs w:val="22"/>
        </w:rPr>
        <w:t>11</w:t>
      </w:r>
      <w:r w:rsidRPr="00956253">
        <w:rPr>
          <w:rFonts w:ascii="Verdana" w:eastAsia="Calibri" w:hAnsi="Verdana"/>
          <w:sz w:val="22"/>
          <w:szCs w:val="22"/>
        </w:rPr>
        <w:t xml:space="preserve">.2020; </w:t>
      </w:r>
    </w:p>
    <w:p w14:paraId="505ADA8E" w14:textId="677BF389" w:rsidR="00956253" w:rsidRDefault="00956253" w:rsidP="00855001">
      <w:pPr>
        <w:pStyle w:val="Paragrafoelenco"/>
        <w:numPr>
          <w:ilvl w:val="0"/>
          <w:numId w:val="28"/>
        </w:numPr>
        <w:ind w:left="1418" w:hanging="284"/>
        <w:jc w:val="both"/>
        <w:rPr>
          <w:rFonts w:ascii="Verdana" w:eastAsia="Calibri" w:hAnsi="Verdana"/>
          <w:sz w:val="22"/>
          <w:szCs w:val="22"/>
        </w:rPr>
      </w:pPr>
      <w:r w:rsidRPr="00956253">
        <w:rPr>
          <w:rFonts w:ascii="Verdana" w:eastAsia="Calibri" w:hAnsi="Verdana"/>
          <w:sz w:val="22"/>
          <w:szCs w:val="22"/>
        </w:rPr>
        <w:t xml:space="preserve">a favore dell’Erario l’importo di € </w:t>
      </w:r>
      <w:r w:rsidR="009B52BE">
        <w:rPr>
          <w:rFonts w:ascii="Verdana" w:eastAsia="Calibri" w:hAnsi="Verdana"/>
          <w:sz w:val="22"/>
          <w:szCs w:val="22"/>
        </w:rPr>
        <w:t>11,27</w:t>
      </w:r>
      <w:r w:rsidRPr="00956253">
        <w:rPr>
          <w:rFonts w:ascii="Verdana" w:eastAsia="Calibri" w:hAnsi="Verdana"/>
          <w:sz w:val="22"/>
          <w:szCs w:val="22"/>
        </w:rPr>
        <w:t xml:space="preserve"> a titolo di I.V.A. del 10% dovuta per il </w:t>
      </w:r>
      <w:proofErr w:type="gramStart"/>
      <w:r w:rsidRPr="00956253">
        <w:rPr>
          <w:rFonts w:ascii="Verdana" w:eastAsia="Calibri" w:hAnsi="Verdana"/>
          <w:sz w:val="22"/>
          <w:szCs w:val="22"/>
        </w:rPr>
        <w:t>servizio  di</w:t>
      </w:r>
      <w:proofErr w:type="gramEnd"/>
      <w:r w:rsidRPr="00956253">
        <w:rPr>
          <w:rFonts w:ascii="Verdana" w:eastAsia="Calibri" w:hAnsi="Verdana"/>
          <w:sz w:val="22"/>
          <w:szCs w:val="22"/>
        </w:rPr>
        <w:t xml:space="preserve"> cui sopra;</w:t>
      </w:r>
    </w:p>
    <w:p w14:paraId="193AC562" w14:textId="77777777" w:rsidR="001C2776" w:rsidRDefault="001C2776" w:rsidP="001C2776">
      <w:pPr>
        <w:pStyle w:val="Paragrafoelenco"/>
        <w:ind w:left="1418"/>
        <w:jc w:val="both"/>
        <w:rPr>
          <w:rFonts w:ascii="Verdana" w:eastAsia="Calibri" w:hAnsi="Verdana"/>
          <w:sz w:val="22"/>
          <w:szCs w:val="22"/>
        </w:rPr>
      </w:pPr>
    </w:p>
    <w:p w14:paraId="52746FDA" w14:textId="3819978D" w:rsidR="007D285B" w:rsidRPr="007D285B" w:rsidRDefault="001C2776" w:rsidP="007D285B">
      <w:pPr>
        <w:pStyle w:val="Paragrafoelenco"/>
        <w:numPr>
          <w:ilvl w:val="0"/>
          <w:numId w:val="4"/>
        </w:numPr>
        <w:jc w:val="both"/>
        <w:rPr>
          <w:rFonts w:ascii="Verdana" w:eastAsia="Calibri" w:hAnsi="Verdana"/>
          <w:sz w:val="22"/>
          <w:szCs w:val="22"/>
        </w:rPr>
      </w:pPr>
      <w:r>
        <w:rPr>
          <w:rFonts w:ascii="Verdana" w:eastAsia="Calibri" w:hAnsi="Verdana"/>
          <w:sz w:val="22"/>
          <w:szCs w:val="22"/>
        </w:rPr>
        <w:t xml:space="preserve">di </w:t>
      </w:r>
      <w:proofErr w:type="gramStart"/>
      <w:r>
        <w:rPr>
          <w:rFonts w:ascii="Verdana" w:eastAsia="Calibri" w:hAnsi="Verdana"/>
          <w:sz w:val="22"/>
          <w:szCs w:val="22"/>
        </w:rPr>
        <w:t>autorizzare</w:t>
      </w:r>
      <w:r w:rsidR="007D285B">
        <w:rPr>
          <w:rFonts w:ascii="Verdana" w:eastAsia="Calibri" w:hAnsi="Verdana"/>
          <w:sz w:val="22"/>
          <w:szCs w:val="22"/>
        </w:rPr>
        <w:t xml:space="preserve"> </w:t>
      </w:r>
      <w:r>
        <w:rPr>
          <w:rFonts w:ascii="Verdana" w:eastAsia="Calibri" w:hAnsi="Verdana"/>
          <w:sz w:val="22"/>
          <w:szCs w:val="22"/>
        </w:rPr>
        <w:t xml:space="preserve"> </w:t>
      </w:r>
      <w:r w:rsidR="007D285B" w:rsidRPr="007D285B">
        <w:rPr>
          <w:rFonts w:ascii="Verdana" w:eastAsia="Calibri" w:hAnsi="Verdana"/>
          <w:sz w:val="22"/>
          <w:szCs w:val="22"/>
        </w:rPr>
        <w:t>il</w:t>
      </w:r>
      <w:proofErr w:type="gramEnd"/>
      <w:r w:rsidR="007D285B" w:rsidRPr="007D285B">
        <w:rPr>
          <w:rFonts w:ascii="Verdana" w:eastAsia="Calibri" w:hAnsi="Verdana"/>
          <w:sz w:val="22"/>
          <w:szCs w:val="22"/>
        </w:rPr>
        <w:t xml:space="preserve"> pagamento complessivo di € </w:t>
      </w:r>
      <w:r w:rsidR="00CD256E">
        <w:rPr>
          <w:rFonts w:ascii="Verdana" w:eastAsia="Calibri" w:hAnsi="Verdana"/>
          <w:sz w:val="22"/>
          <w:szCs w:val="22"/>
        </w:rPr>
        <w:t>11,10</w:t>
      </w:r>
      <w:r w:rsidR="007D285B" w:rsidRPr="007D285B">
        <w:rPr>
          <w:rFonts w:ascii="Verdana" w:eastAsia="Calibri" w:hAnsi="Verdana"/>
          <w:sz w:val="22"/>
          <w:szCs w:val="22"/>
        </w:rPr>
        <w:t xml:space="preserve"> come segue:</w:t>
      </w:r>
    </w:p>
    <w:p w14:paraId="57F3F182" w14:textId="75089F2D" w:rsidR="007D285B" w:rsidRPr="007D285B" w:rsidRDefault="007D285B" w:rsidP="00061942">
      <w:pPr>
        <w:pStyle w:val="Paragrafoelenco"/>
        <w:numPr>
          <w:ilvl w:val="0"/>
          <w:numId w:val="30"/>
        </w:numPr>
        <w:ind w:left="1418" w:hanging="425"/>
        <w:jc w:val="both"/>
        <w:rPr>
          <w:rFonts w:ascii="Verdana" w:eastAsia="Calibri" w:hAnsi="Verdana"/>
          <w:sz w:val="22"/>
          <w:szCs w:val="22"/>
        </w:rPr>
      </w:pPr>
      <w:r w:rsidRPr="007D285B">
        <w:rPr>
          <w:rFonts w:ascii="Verdana" w:eastAsia="Calibri" w:hAnsi="Verdana"/>
          <w:sz w:val="22"/>
          <w:szCs w:val="22"/>
        </w:rPr>
        <w:t xml:space="preserve">a favore del </w:t>
      </w:r>
      <w:proofErr w:type="gramStart"/>
      <w:r w:rsidRPr="007D285B">
        <w:rPr>
          <w:rFonts w:ascii="Verdana" w:eastAsia="Calibri" w:hAnsi="Verdana"/>
          <w:sz w:val="22"/>
          <w:szCs w:val="22"/>
        </w:rPr>
        <w:t>gestore  Iren</w:t>
      </w:r>
      <w:proofErr w:type="gramEnd"/>
      <w:r w:rsidRPr="007D285B">
        <w:rPr>
          <w:rFonts w:ascii="Verdana" w:eastAsia="Calibri" w:hAnsi="Verdana"/>
          <w:sz w:val="22"/>
          <w:szCs w:val="22"/>
        </w:rPr>
        <w:t xml:space="preserve"> Acqua S.p.A., l’ importo di € </w:t>
      </w:r>
      <w:r w:rsidR="008A1F1D">
        <w:rPr>
          <w:rFonts w:ascii="Verdana" w:eastAsia="Calibri" w:hAnsi="Verdana"/>
          <w:sz w:val="22"/>
          <w:szCs w:val="22"/>
        </w:rPr>
        <w:t>1</w:t>
      </w:r>
      <w:r w:rsidR="00CD256E">
        <w:rPr>
          <w:rFonts w:ascii="Verdana" w:eastAsia="Calibri" w:hAnsi="Verdana"/>
          <w:sz w:val="22"/>
          <w:szCs w:val="22"/>
        </w:rPr>
        <w:t>0</w:t>
      </w:r>
      <w:r w:rsidR="008A1F1D">
        <w:rPr>
          <w:rFonts w:ascii="Verdana" w:eastAsia="Calibri" w:hAnsi="Verdana"/>
          <w:sz w:val="22"/>
          <w:szCs w:val="22"/>
        </w:rPr>
        <w:t>,</w:t>
      </w:r>
      <w:r w:rsidR="00CD256E">
        <w:rPr>
          <w:rFonts w:ascii="Verdana" w:eastAsia="Calibri" w:hAnsi="Verdana"/>
          <w:sz w:val="22"/>
          <w:szCs w:val="22"/>
        </w:rPr>
        <w:t>09</w:t>
      </w:r>
      <w:r w:rsidR="008A1F1D">
        <w:rPr>
          <w:rFonts w:ascii="Verdana" w:eastAsia="Calibri" w:hAnsi="Verdana"/>
          <w:sz w:val="22"/>
          <w:szCs w:val="22"/>
        </w:rPr>
        <w:t xml:space="preserve"> </w:t>
      </w:r>
      <w:r w:rsidRPr="007D285B">
        <w:rPr>
          <w:rFonts w:ascii="Verdana" w:eastAsia="Calibri" w:hAnsi="Verdana"/>
          <w:sz w:val="22"/>
          <w:szCs w:val="22"/>
        </w:rPr>
        <w:t xml:space="preserve">al netto dell’I.V.A., per il servizio idrico di via Greto di Cornigliano 8 C – periodo: da </w:t>
      </w:r>
      <w:r w:rsidR="00003F21">
        <w:rPr>
          <w:rFonts w:ascii="Verdana" w:eastAsia="Calibri" w:hAnsi="Verdana"/>
          <w:sz w:val="22"/>
          <w:szCs w:val="22"/>
        </w:rPr>
        <w:t>01</w:t>
      </w:r>
      <w:r w:rsidRPr="007D285B">
        <w:rPr>
          <w:rFonts w:ascii="Verdana" w:eastAsia="Calibri" w:hAnsi="Verdana"/>
          <w:sz w:val="22"/>
          <w:szCs w:val="22"/>
        </w:rPr>
        <w:t>.</w:t>
      </w:r>
      <w:r w:rsidR="00003F21">
        <w:rPr>
          <w:rFonts w:ascii="Verdana" w:eastAsia="Calibri" w:hAnsi="Verdana"/>
          <w:sz w:val="22"/>
          <w:szCs w:val="22"/>
        </w:rPr>
        <w:t>1</w:t>
      </w:r>
      <w:r w:rsidR="008A1F1D">
        <w:rPr>
          <w:rFonts w:ascii="Verdana" w:eastAsia="Calibri" w:hAnsi="Verdana"/>
          <w:sz w:val="22"/>
          <w:szCs w:val="22"/>
        </w:rPr>
        <w:t>1</w:t>
      </w:r>
      <w:r w:rsidRPr="007D285B">
        <w:rPr>
          <w:rFonts w:ascii="Verdana" w:eastAsia="Calibri" w:hAnsi="Verdana"/>
          <w:sz w:val="22"/>
          <w:szCs w:val="22"/>
        </w:rPr>
        <w:t>.2020 a 3</w:t>
      </w:r>
      <w:r w:rsidR="008A1F1D">
        <w:rPr>
          <w:rFonts w:ascii="Verdana" w:eastAsia="Calibri" w:hAnsi="Verdana"/>
          <w:sz w:val="22"/>
          <w:szCs w:val="22"/>
        </w:rPr>
        <w:t>0</w:t>
      </w:r>
      <w:r w:rsidRPr="007D285B">
        <w:rPr>
          <w:rFonts w:ascii="Verdana" w:eastAsia="Calibri" w:hAnsi="Verdana"/>
          <w:sz w:val="22"/>
          <w:szCs w:val="22"/>
        </w:rPr>
        <w:t>.</w:t>
      </w:r>
      <w:r w:rsidR="008A1F1D">
        <w:rPr>
          <w:rFonts w:ascii="Verdana" w:eastAsia="Calibri" w:hAnsi="Verdana"/>
          <w:sz w:val="22"/>
          <w:szCs w:val="22"/>
        </w:rPr>
        <w:t>11</w:t>
      </w:r>
      <w:r w:rsidRPr="007D285B">
        <w:rPr>
          <w:rFonts w:ascii="Verdana" w:eastAsia="Calibri" w:hAnsi="Verdana"/>
          <w:sz w:val="22"/>
          <w:szCs w:val="22"/>
        </w:rPr>
        <w:t xml:space="preserve">.2020; </w:t>
      </w:r>
    </w:p>
    <w:p w14:paraId="4484F6F8" w14:textId="702974D2" w:rsidR="007D285B" w:rsidRPr="007D285B" w:rsidRDefault="007D285B" w:rsidP="00F057A1">
      <w:pPr>
        <w:pStyle w:val="Paragrafoelenco"/>
        <w:numPr>
          <w:ilvl w:val="0"/>
          <w:numId w:val="30"/>
        </w:numPr>
        <w:ind w:left="1418" w:hanging="425"/>
        <w:jc w:val="both"/>
        <w:rPr>
          <w:rFonts w:ascii="Verdana" w:eastAsia="Calibri" w:hAnsi="Verdana"/>
          <w:sz w:val="22"/>
          <w:szCs w:val="22"/>
        </w:rPr>
      </w:pPr>
      <w:r w:rsidRPr="007D285B">
        <w:rPr>
          <w:rFonts w:ascii="Verdana" w:eastAsia="Calibri" w:hAnsi="Verdana"/>
          <w:sz w:val="22"/>
          <w:szCs w:val="22"/>
        </w:rPr>
        <w:t xml:space="preserve">a favore dell’Erario l’importo di € </w:t>
      </w:r>
      <w:r w:rsidR="008A1F1D" w:rsidRPr="008A1F1D">
        <w:rPr>
          <w:rFonts w:ascii="Verdana" w:eastAsia="Calibri" w:hAnsi="Verdana"/>
          <w:sz w:val="22"/>
          <w:szCs w:val="22"/>
        </w:rPr>
        <w:t>1,01</w:t>
      </w:r>
      <w:r w:rsidRPr="007D285B">
        <w:rPr>
          <w:rFonts w:ascii="Verdana" w:eastAsia="Calibri" w:hAnsi="Verdana"/>
          <w:sz w:val="22"/>
          <w:szCs w:val="22"/>
        </w:rPr>
        <w:t xml:space="preserve"> a titolo di I.V.A. del 10% dovuta per il </w:t>
      </w:r>
      <w:proofErr w:type="gramStart"/>
      <w:r w:rsidRPr="007D285B">
        <w:rPr>
          <w:rFonts w:ascii="Verdana" w:eastAsia="Calibri" w:hAnsi="Verdana"/>
          <w:sz w:val="22"/>
          <w:szCs w:val="22"/>
        </w:rPr>
        <w:t>servizio  di</w:t>
      </w:r>
      <w:proofErr w:type="gramEnd"/>
      <w:r w:rsidRPr="007D285B">
        <w:rPr>
          <w:rFonts w:ascii="Verdana" w:eastAsia="Calibri" w:hAnsi="Verdana"/>
          <w:sz w:val="22"/>
          <w:szCs w:val="22"/>
        </w:rPr>
        <w:t xml:space="preserve"> cui sopra;</w:t>
      </w:r>
    </w:p>
    <w:p w14:paraId="09F7447E" w14:textId="77777777" w:rsidR="00061A4D" w:rsidRPr="004F51DA" w:rsidRDefault="00061A4D" w:rsidP="005B6B7B">
      <w:pPr>
        <w:pStyle w:val="Paragrafoelenco"/>
        <w:spacing w:line="120" w:lineRule="auto"/>
        <w:rPr>
          <w:rFonts w:ascii="Verdana" w:eastAsia="Calibri" w:hAnsi="Verdana"/>
          <w:sz w:val="22"/>
          <w:szCs w:val="22"/>
        </w:rPr>
      </w:pPr>
    </w:p>
    <w:p w14:paraId="572FD2FB" w14:textId="77777777" w:rsidR="00142905" w:rsidRDefault="00142905" w:rsidP="00142905">
      <w:pPr>
        <w:pStyle w:val="Paragrafoelenco"/>
        <w:spacing w:line="120" w:lineRule="auto"/>
        <w:ind w:left="1418"/>
        <w:jc w:val="both"/>
        <w:rPr>
          <w:rFonts w:ascii="Verdana" w:eastAsia="Calibri" w:hAnsi="Verdana"/>
          <w:sz w:val="22"/>
          <w:szCs w:val="22"/>
        </w:rPr>
      </w:pPr>
    </w:p>
    <w:p w14:paraId="1401B8A0" w14:textId="574631D5" w:rsidR="00F77917" w:rsidRPr="00F77917" w:rsidRDefault="00142905" w:rsidP="00F77917">
      <w:pPr>
        <w:pStyle w:val="Paragrafoelenco"/>
        <w:numPr>
          <w:ilvl w:val="0"/>
          <w:numId w:val="4"/>
        </w:numPr>
        <w:jc w:val="both"/>
        <w:rPr>
          <w:rFonts w:ascii="Verdana" w:eastAsia="Calibri" w:hAnsi="Verdana"/>
          <w:sz w:val="22"/>
          <w:szCs w:val="22"/>
        </w:rPr>
      </w:pPr>
      <w:r w:rsidRPr="005B6B7B">
        <w:rPr>
          <w:rFonts w:ascii="Verdana" w:eastAsia="Calibri" w:hAnsi="Verdana"/>
          <w:sz w:val="22"/>
          <w:szCs w:val="22"/>
        </w:rPr>
        <w:t xml:space="preserve">di </w:t>
      </w:r>
      <w:r w:rsidR="00F77917" w:rsidRPr="00F77917">
        <w:rPr>
          <w:rFonts w:ascii="Verdana" w:eastAsia="Calibri" w:hAnsi="Verdana"/>
          <w:sz w:val="22"/>
          <w:szCs w:val="22"/>
        </w:rPr>
        <w:t xml:space="preserve">autorizzare il pagamento complessivo di euro </w:t>
      </w:r>
      <w:r w:rsidR="00C253E8" w:rsidRPr="00C253E8">
        <w:rPr>
          <w:rFonts w:ascii="Verdana" w:eastAsia="Calibri" w:hAnsi="Verdana"/>
          <w:sz w:val="22"/>
          <w:szCs w:val="22"/>
        </w:rPr>
        <w:t>67,56</w:t>
      </w:r>
      <w:r w:rsidR="00F77917" w:rsidRPr="00F77917">
        <w:rPr>
          <w:rFonts w:ascii="Verdana" w:eastAsia="Calibri" w:hAnsi="Verdana"/>
          <w:sz w:val="22"/>
          <w:szCs w:val="22"/>
        </w:rPr>
        <w:t>, come segue:</w:t>
      </w:r>
    </w:p>
    <w:p w14:paraId="21147C16" w14:textId="5373BFFC" w:rsidR="00F77917" w:rsidRPr="00F77917" w:rsidRDefault="00F77917" w:rsidP="00F77917">
      <w:pPr>
        <w:pStyle w:val="Paragrafoelenco"/>
        <w:ind w:left="1114"/>
        <w:jc w:val="both"/>
        <w:rPr>
          <w:rFonts w:ascii="Verdana" w:eastAsia="Calibri" w:hAnsi="Verdana"/>
          <w:sz w:val="22"/>
          <w:szCs w:val="22"/>
        </w:rPr>
      </w:pPr>
      <w:r w:rsidRPr="00F77917">
        <w:rPr>
          <w:rFonts w:ascii="Verdana" w:eastAsia="Calibri" w:hAnsi="Verdana"/>
          <w:sz w:val="22"/>
          <w:szCs w:val="22"/>
        </w:rPr>
        <w:t xml:space="preserve">a favore del Servizio Elettrico Nazionale di maggior tutela, per la fornitura di energia elettrica in via Greto di Cornigliano 10 - periodo: </w:t>
      </w:r>
      <w:r w:rsidR="00C253E8">
        <w:rPr>
          <w:rFonts w:ascii="Verdana" w:eastAsia="Calibri" w:hAnsi="Verdana"/>
          <w:sz w:val="22"/>
          <w:szCs w:val="22"/>
        </w:rPr>
        <w:t>novembre</w:t>
      </w:r>
      <w:r w:rsidRPr="00F77917">
        <w:rPr>
          <w:rFonts w:ascii="Verdana" w:eastAsia="Calibri" w:hAnsi="Verdana"/>
          <w:sz w:val="22"/>
          <w:szCs w:val="22"/>
        </w:rPr>
        <w:t xml:space="preserve"> </w:t>
      </w:r>
      <w:proofErr w:type="gramStart"/>
      <w:r w:rsidRPr="00F77917">
        <w:rPr>
          <w:rFonts w:ascii="Verdana" w:eastAsia="Calibri" w:hAnsi="Verdana"/>
          <w:sz w:val="22"/>
          <w:szCs w:val="22"/>
        </w:rPr>
        <w:t>2020,  per</w:t>
      </w:r>
      <w:proofErr w:type="gramEnd"/>
      <w:r w:rsidRPr="00F77917">
        <w:rPr>
          <w:rFonts w:ascii="Verdana" w:eastAsia="Calibri" w:hAnsi="Verdana"/>
          <w:sz w:val="22"/>
          <w:szCs w:val="22"/>
        </w:rPr>
        <w:t xml:space="preserve"> un importo di  euro </w:t>
      </w:r>
      <w:r w:rsidR="00C253E8" w:rsidRPr="00C253E8">
        <w:rPr>
          <w:rFonts w:ascii="Verdana" w:eastAsia="Calibri" w:hAnsi="Verdana"/>
          <w:sz w:val="22"/>
          <w:szCs w:val="22"/>
        </w:rPr>
        <w:t>55,38</w:t>
      </w:r>
      <w:r w:rsidRPr="00F77917">
        <w:rPr>
          <w:rFonts w:ascii="Verdana" w:eastAsia="Calibri" w:hAnsi="Verdana"/>
          <w:sz w:val="22"/>
          <w:szCs w:val="22"/>
        </w:rPr>
        <w:t xml:space="preserve">  al netto dell’I.V.A.;</w:t>
      </w:r>
    </w:p>
    <w:p w14:paraId="29E9270B" w14:textId="19E90663" w:rsidR="00F77917" w:rsidRDefault="00F77917" w:rsidP="00F77917">
      <w:pPr>
        <w:pStyle w:val="Paragrafoelenco"/>
        <w:ind w:left="1114"/>
        <w:jc w:val="both"/>
        <w:rPr>
          <w:rFonts w:ascii="Verdana" w:eastAsia="Calibri" w:hAnsi="Verdana"/>
          <w:sz w:val="22"/>
          <w:szCs w:val="22"/>
        </w:rPr>
      </w:pPr>
      <w:r w:rsidRPr="00F77917">
        <w:rPr>
          <w:rFonts w:ascii="Verdana" w:eastAsia="Calibri" w:hAnsi="Verdana"/>
          <w:sz w:val="22"/>
          <w:szCs w:val="22"/>
        </w:rPr>
        <w:t xml:space="preserve">a favore dell’Erario L’importo di euro </w:t>
      </w:r>
      <w:r w:rsidR="00C253E8">
        <w:rPr>
          <w:rFonts w:ascii="Verdana" w:eastAsia="Calibri" w:hAnsi="Verdana"/>
          <w:sz w:val="22"/>
          <w:szCs w:val="22"/>
        </w:rPr>
        <w:t>12,18</w:t>
      </w:r>
      <w:r w:rsidRPr="00F77917">
        <w:rPr>
          <w:rFonts w:ascii="Verdana" w:eastAsia="Calibri" w:hAnsi="Verdana"/>
          <w:sz w:val="22"/>
          <w:szCs w:val="22"/>
        </w:rPr>
        <w:t xml:space="preserve"> a titolo </w:t>
      </w:r>
      <w:proofErr w:type="gramStart"/>
      <w:r w:rsidRPr="00F77917">
        <w:rPr>
          <w:rFonts w:ascii="Verdana" w:eastAsia="Calibri" w:hAnsi="Verdana"/>
          <w:sz w:val="22"/>
          <w:szCs w:val="22"/>
        </w:rPr>
        <w:t>di  I.V.A.</w:t>
      </w:r>
      <w:proofErr w:type="gramEnd"/>
      <w:r w:rsidRPr="00F77917">
        <w:rPr>
          <w:rFonts w:ascii="Verdana" w:eastAsia="Calibri" w:hAnsi="Verdana"/>
          <w:sz w:val="22"/>
          <w:szCs w:val="22"/>
        </w:rPr>
        <w:t xml:space="preserve"> del 22% dovuta per il servizio di cui sopra;</w:t>
      </w:r>
    </w:p>
    <w:p w14:paraId="1BA6C29C" w14:textId="77777777" w:rsidR="00C253E8" w:rsidRPr="00F77917" w:rsidRDefault="00C253E8" w:rsidP="00C253E8">
      <w:pPr>
        <w:pStyle w:val="Paragrafoelenco"/>
        <w:spacing w:line="120" w:lineRule="auto"/>
        <w:ind w:left="1111"/>
        <w:jc w:val="both"/>
        <w:rPr>
          <w:rFonts w:ascii="Verdana" w:eastAsia="Calibri" w:hAnsi="Verdana"/>
          <w:sz w:val="22"/>
          <w:szCs w:val="22"/>
        </w:rPr>
      </w:pPr>
    </w:p>
    <w:bookmarkEnd w:id="1"/>
    <w:p w14:paraId="00F35D66" w14:textId="77777777" w:rsidR="007A0EBD" w:rsidRPr="001C451D" w:rsidRDefault="007A0EBD" w:rsidP="004F51DA">
      <w:pPr>
        <w:numPr>
          <w:ilvl w:val="0"/>
          <w:numId w:val="4"/>
        </w:numPr>
        <w:spacing w:after="200" w:line="276" w:lineRule="auto"/>
        <w:ind w:left="1134" w:hanging="425"/>
        <w:contextualSpacing/>
        <w:jc w:val="both"/>
        <w:rPr>
          <w:rFonts w:ascii="Verdana" w:eastAsia="Calibri" w:hAnsi="Verdana"/>
          <w:sz w:val="22"/>
          <w:szCs w:val="22"/>
        </w:rPr>
      </w:pPr>
      <w:r w:rsidRPr="004F51DA">
        <w:rPr>
          <w:rFonts w:ascii="Verdana" w:eastAsia="Calibri" w:hAnsi="Verdana"/>
          <w:sz w:val="22"/>
          <w:szCs w:val="22"/>
        </w:rPr>
        <w:t>di disporre la pubblicazione del presente provvedimento nella sezione</w:t>
      </w:r>
      <w:r w:rsidRPr="00110331">
        <w:rPr>
          <w:rFonts w:ascii="Verdana" w:eastAsia="Calibri" w:hAnsi="Verdana"/>
          <w:sz w:val="22"/>
          <w:szCs w:val="22"/>
        </w:rPr>
        <w:t xml:space="preserve"> Amministrazione trasparente del sito web del Commissario Straordinario</w:t>
      </w:r>
      <w:r w:rsidRPr="001C451D">
        <w:rPr>
          <w:rFonts w:ascii="Verdana" w:eastAsia="Calibri" w:hAnsi="Verdana"/>
          <w:sz w:val="22"/>
          <w:szCs w:val="22"/>
        </w:rPr>
        <w:t>.</w:t>
      </w:r>
    </w:p>
    <w:p w14:paraId="5616988B" w14:textId="018E5D53" w:rsidR="00D24000" w:rsidRDefault="00D24000" w:rsidP="007A0EBD">
      <w:pPr>
        <w:spacing w:after="200" w:line="276" w:lineRule="auto"/>
        <w:jc w:val="center"/>
        <w:rPr>
          <w:rFonts w:ascii="Verdana" w:eastAsia="Calibri" w:hAnsi="Verdana"/>
          <w:sz w:val="22"/>
          <w:szCs w:val="22"/>
        </w:rPr>
      </w:pPr>
    </w:p>
    <w:p w14:paraId="4D9EE895" w14:textId="77777777" w:rsidR="005B34F5" w:rsidRDefault="005B34F5" w:rsidP="007A0EBD">
      <w:pPr>
        <w:spacing w:after="200" w:line="276" w:lineRule="auto"/>
        <w:jc w:val="center"/>
        <w:rPr>
          <w:rFonts w:ascii="Verdana" w:eastAsia="Calibri" w:hAnsi="Verdana"/>
          <w:sz w:val="22"/>
          <w:szCs w:val="22"/>
        </w:rPr>
      </w:pPr>
    </w:p>
    <w:p w14:paraId="68E6CA49" w14:textId="339AD628" w:rsidR="007A0EBD" w:rsidRPr="001C451D" w:rsidRDefault="007A0EBD" w:rsidP="007A0EBD">
      <w:pPr>
        <w:spacing w:after="200" w:line="276" w:lineRule="auto"/>
        <w:jc w:val="center"/>
        <w:rPr>
          <w:rFonts w:ascii="Verdana" w:eastAsia="Calibri" w:hAnsi="Verdana"/>
          <w:bCs/>
          <w:sz w:val="22"/>
          <w:szCs w:val="22"/>
        </w:rPr>
      </w:pPr>
      <w:r w:rsidRPr="001C451D">
        <w:rPr>
          <w:rFonts w:ascii="Verdana" w:eastAsia="Calibri" w:hAnsi="Verdana"/>
          <w:sz w:val="22"/>
          <w:szCs w:val="22"/>
        </w:rPr>
        <w:tab/>
      </w:r>
      <w:r w:rsidRPr="001C451D">
        <w:rPr>
          <w:rFonts w:ascii="Verdana" w:eastAsia="Calibri" w:hAnsi="Verdana"/>
          <w:sz w:val="22"/>
          <w:szCs w:val="22"/>
        </w:rPr>
        <w:tab/>
      </w:r>
      <w:r w:rsidRPr="001C451D">
        <w:rPr>
          <w:rFonts w:ascii="Verdana" w:eastAsia="Calibri" w:hAnsi="Verdana"/>
          <w:sz w:val="22"/>
          <w:szCs w:val="22"/>
        </w:rPr>
        <w:tab/>
      </w:r>
      <w:r w:rsidRPr="001C451D">
        <w:rPr>
          <w:rFonts w:ascii="Verdana" w:eastAsia="Calibri" w:hAnsi="Verdana"/>
          <w:sz w:val="22"/>
          <w:szCs w:val="22"/>
        </w:rPr>
        <w:tab/>
      </w:r>
      <w:r w:rsidRPr="001C451D">
        <w:rPr>
          <w:rFonts w:ascii="Verdana" w:eastAsia="Calibri" w:hAnsi="Verdana"/>
          <w:sz w:val="22"/>
          <w:szCs w:val="22"/>
        </w:rPr>
        <w:tab/>
      </w:r>
      <w:r w:rsidRPr="001C451D">
        <w:rPr>
          <w:rFonts w:ascii="Verdana" w:eastAsia="Calibri" w:hAnsi="Verdana"/>
          <w:sz w:val="22"/>
          <w:szCs w:val="22"/>
        </w:rPr>
        <w:tab/>
      </w:r>
      <w:r w:rsidRPr="001C451D">
        <w:rPr>
          <w:rFonts w:ascii="Verdana" w:eastAsia="Calibri" w:hAnsi="Verdana"/>
          <w:sz w:val="22"/>
          <w:szCs w:val="22"/>
        </w:rPr>
        <w:tab/>
      </w:r>
      <w:r w:rsidRPr="001C451D">
        <w:rPr>
          <w:rFonts w:ascii="Verdana" w:eastAsia="Calibri" w:hAnsi="Verdana"/>
          <w:sz w:val="22"/>
          <w:szCs w:val="22"/>
        </w:rPr>
        <w:tab/>
      </w:r>
      <w:r w:rsidRPr="001C451D">
        <w:rPr>
          <w:rFonts w:ascii="Verdana" w:eastAsia="Calibri" w:hAnsi="Verdana"/>
          <w:sz w:val="22"/>
          <w:szCs w:val="22"/>
        </w:rPr>
        <w:tab/>
      </w:r>
      <w:r w:rsidRPr="001C451D">
        <w:rPr>
          <w:rFonts w:ascii="Verdana" w:eastAsia="Calibri" w:hAnsi="Verdana"/>
          <w:bCs/>
          <w:sz w:val="22"/>
          <w:szCs w:val="22"/>
        </w:rPr>
        <w:t xml:space="preserve">Il </w:t>
      </w:r>
      <w:r w:rsidRPr="001C451D">
        <w:rPr>
          <w:rFonts w:ascii="Verdana" w:eastAsia="Calibri" w:hAnsi="Verdana"/>
          <w:bCs/>
          <w:i/>
          <w:sz w:val="22"/>
          <w:szCs w:val="22"/>
        </w:rPr>
        <w:t>sub</w:t>
      </w:r>
      <w:r w:rsidRPr="001C451D">
        <w:rPr>
          <w:rFonts w:ascii="Verdana" w:eastAsia="Calibri" w:hAnsi="Verdana"/>
          <w:bCs/>
          <w:sz w:val="22"/>
          <w:szCs w:val="22"/>
        </w:rPr>
        <w:t>-commissario</w:t>
      </w:r>
    </w:p>
    <w:p w14:paraId="78EB3D67" w14:textId="34C57BF2" w:rsidR="007A0EBD" w:rsidRPr="001C451D" w:rsidRDefault="007A0EBD" w:rsidP="007A0EBD">
      <w:pPr>
        <w:spacing w:after="200" w:line="276" w:lineRule="auto"/>
        <w:jc w:val="center"/>
        <w:rPr>
          <w:rFonts w:ascii="Verdana" w:eastAsia="Calibri" w:hAnsi="Verdana"/>
          <w:bCs/>
          <w:sz w:val="22"/>
          <w:szCs w:val="22"/>
        </w:rPr>
      </w:pPr>
      <w:r w:rsidRPr="001C451D">
        <w:rPr>
          <w:rFonts w:ascii="Verdana" w:eastAsia="Calibri" w:hAnsi="Verdana"/>
          <w:bCs/>
          <w:sz w:val="22"/>
          <w:szCs w:val="22"/>
        </w:rPr>
        <w:t xml:space="preserve">    </w:t>
      </w:r>
      <w:r w:rsidRPr="001C451D">
        <w:rPr>
          <w:rFonts w:ascii="Verdana" w:eastAsia="Calibri" w:hAnsi="Verdana"/>
          <w:bCs/>
          <w:sz w:val="22"/>
          <w:szCs w:val="22"/>
        </w:rPr>
        <w:tab/>
      </w:r>
      <w:r w:rsidRPr="001C451D">
        <w:rPr>
          <w:rFonts w:ascii="Verdana" w:eastAsia="Calibri" w:hAnsi="Verdana"/>
          <w:bCs/>
          <w:sz w:val="22"/>
          <w:szCs w:val="22"/>
        </w:rPr>
        <w:tab/>
      </w:r>
      <w:r w:rsidRPr="001C451D">
        <w:rPr>
          <w:rFonts w:ascii="Verdana" w:eastAsia="Calibri" w:hAnsi="Verdana"/>
          <w:bCs/>
          <w:sz w:val="22"/>
          <w:szCs w:val="22"/>
        </w:rPr>
        <w:tab/>
      </w:r>
      <w:r w:rsidRPr="001C451D">
        <w:rPr>
          <w:rFonts w:ascii="Verdana" w:eastAsia="Calibri" w:hAnsi="Verdana"/>
          <w:bCs/>
          <w:sz w:val="22"/>
          <w:szCs w:val="22"/>
        </w:rPr>
        <w:tab/>
      </w:r>
      <w:r w:rsidRPr="001C451D">
        <w:rPr>
          <w:rFonts w:ascii="Verdana" w:eastAsia="Calibri" w:hAnsi="Verdana"/>
          <w:bCs/>
          <w:sz w:val="22"/>
          <w:szCs w:val="22"/>
        </w:rPr>
        <w:tab/>
      </w:r>
      <w:r w:rsidRPr="001C451D">
        <w:rPr>
          <w:rFonts w:ascii="Verdana" w:eastAsia="Calibri" w:hAnsi="Verdana"/>
          <w:bCs/>
          <w:sz w:val="22"/>
          <w:szCs w:val="22"/>
        </w:rPr>
        <w:tab/>
      </w:r>
      <w:r w:rsidRPr="001C451D">
        <w:rPr>
          <w:rFonts w:ascii="Verdana" w:eastAsia="Calibri" w:hAnsi="Verdana"/>
          <w:bCs/>
          <w:sz w:val="22"/>
          <w:szCs w:val="22"/>
        </w:rPr>
        <w:tab/>
        <w:t xml:space="preserve">              </w:t>
      </w:r>
      <w:r w:rsidR="00FD0A22">
        <w:rPr>
          <w:rFonts w:ascii="Verdana" w:eastAsia="Calibri" w:hAnsi="Verdana"/>
          <w:bCs/>
          <w:sz w:val="22"/>
          <w:szCs w:val="22"/>
        </w:rPr>
        <w:t xml:space="preserve">   </w:t>
      </w:r>
      <w:r w:rsidRPr="001C451D">
        <w:rPr>
          <w:rFonts w:ascii="Verdana" w:eastAsia="Calibri" w:hAnsi="Verdana"/>
          <w:bCs/>
          <w:sz w:val="22"/>
          <w:szCs w:val="22"/>
        </w:rPr>
        <w:t xml:space="preserve">   </w:t>
      </w:r>
      <w:r w:rsidR="00FD0A22">
        <w:rPr>
          <w:rFonts w:ascii="Verdana" w:eastAsia="Calibri" w:hAnsi="Verdana"/>
          <w:bCs/>
          <w:sz w:val="22"/>
          <w:szCs w:val="22"/>
        </w:rPr>
        <w:t xml:space="preserve">Dott. </w:t>
      </w:r>
      <w:r w:rsidRPr="001C451D">
        <w:rPr>
          <w:rFonts w:ascii="Verdana" w:eastAsia="Calibri" w:hAnsi="Verdana"/>
          <w:bCs/>
          <w:sz w:val="22"/>
          <w:szCs w:val="22"/>
        </w:rPr>
        <w:t>Piero Floreani</w:t>
      </w:r>
    </w:p>
    <w:p w14:paraId="51AC6DFB" w14:textId="089DEF3C" w:rsidR="001C451D" w:rsidRPr="001C451D" w:rsidRDefault="001C451D" w:rsidP="007A0EBD">
      <w:pPr>
        <w:spacing w:before="120" w:line="360" w:lineRule="auto"/>
        <w:jc w:val="center"/>
        <w:rPr>
          <w:rFonts w:ascii="Verdana" w:eastAsia="Calibri" w:hAnsi="Verdana"/>
          <w:bCs/>
          <w:sz w:val="22"/>
          <w:szCs w:val="22"/>
        </w:rPr>
      </w:pPr>
    </w:p>
    <w:sectPr w:rsidR="001C451D" w:rsidRPr="001C451D" w:rsidSect="003517B6">
      <w:headerReference w:type="default" r:id="rId7"/>
      <w:footerReference w:type="default" r:id="rId8"/>
      <w:pgSz w:w="11900" w:h="16840"/>
      <w:pgMar w:top="2438" w:right="851" w:bottom="567" w:left="851" w:header="567" w:footer="72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E1874" w14:textId="77777777" w:rsidR="00746172" w:rsidRDefault="00746172">
      <w:r>
        <w:separator/>
      </w:r>
    </w:p>
  </w:endnote>
  <w:endnote w:type="continuationSeparator" w:id="0">
    <w:p w14:paraId="12C5851E" w14:textId="77777777" w:rsidR="00746172" w:rsidRDefault="00746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126F2" w14:textId="77777777" w:rsidR="002772F6" w:rsidRDefault="00642B47" w:rsidP="000A2B9E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</w:rPr>
    </w:pPr>
    <w:r>
      <w:rPr>
        <w:rFonts w:ascii="Tahoma" w:hAnsi="Tahoma" w:cs="Tahoma"/>
        <w:noProof/>
        <w:color w:val="1F497D"/>
        <w:sz w:val="18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1A5ED1" wp14:editId="47B43F68">
              <wp:simplePos x="0" y="0"/>
              <wp:positionH relativeFrom="column">
                <wp:posOffset>-117475</wp:posOffset>
              </wp:positionH>
              <wp:positionV relativeFrom="paragraph">
                <wp:posOffset>125730</wp:posOffset>
              </wp:positionV>
              <wp:extent cx="6719570" cy="17145"/>
              <wp:effectExtent l="6350" t="11430" r="8255" b="9525"/>
              <wp:wrapNone/>
              <wp:docPr id="6" name="Connettore 2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19570" cy="1714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B587D8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6" o:spid="_x0000_s1026" type="#_x0000_t32" style="position:absolute;margin-left:-9.25pt;margin-top:9.9pt;width:529.1pt;height: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" strokecolor="red"/>
          </w:pict>
        </mc:Fallback>
      </mc:AlternateContent>
    </w:r>
  </w:p>
  <w:p w14:paraId="4EFFDE91" w14:textId="77777777" w:rsidR="002772F6" w:rsidRDefault="00642B47" w:rsidP="000A2B9E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</w:rPr>
    </w:pPr>
    <w:r w:rsidRPr="00A04579">
      <w:rPr>
        <w:rFonts w:ascii="Bodoni MT" w:hAnsi="Bodoni MT"/>
        <w:noProof/>
        <w:sz w:val="18"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8F15D8F" wp14:editId="0E9F1C8E">
              <wp:simplePos x="0" y="0"/>
              <wp:positionH relativeFrom="column">
                <wp:posOffset>-70485</wp:posOffset>
              </wp:positionH>
              <wp:positionV relativeFrom="paragraph">
                <wp:posOffset>60960</wp:posOffset>
              </wp:positionV>
              <wp:extent cx="1374140" cy="726440"/>
              <wp:effectExtent l="5715" t="13335" r="6985" b="10160"/>
              <wp:wrapNone/>
              <wp:docPr id="5" name="Rettango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4140" cy="726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BE4896E" w14:textId="77777777" w:rsidR="007378AF" w:rsidRDefault="00642B47">
                          <w:r w:rsidRPr="00022CA5"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31579184" wp14:editId="07764175">
                                <wp:extent cx="1190625" cy="638175"/>
                                <wp:effectExtent l="0" t="0" r="9525" b="9525"/>
                                <wp:docPr id="4" name="Immagin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0625" cy="638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F15D8F" id="Rettangolo 5" o:spid="_x0000_s1027" style="position:absolute;left:0;text-align:left;margin-left:-5.55pt;margin-top:4.8pt;width:108.2pt;height:57.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" strokecolor="white" strokeweight="0">
              <v:shadow color="#243f60" opacity=".5" offset="1pt"/>
              <v:textbox style="mso-fit-shape-to-text:t">
                <w:txbxContent>
                  <w:p w14:paraId="0BE4896E" w14:textId="77777777" w:rsidR="007378AF" w:rsidRDefault="00642B47">
                    <w:r w:rsidRPr="00022CA5">
                      <w:rPr>
                        <w:noProof/>
                        <w:lang w:eastAsia="it-IT"/>
                      </w:rPr>
                      <w:drawing>
                        <wp:inline distT="0" distB="0" distL="0" distR="0" wp14:anchorId="31579184" wp14:editId="07764175">
                          <wp:extent cx="1190625" cy="638175"/>
                          <wp:effectExtent l="0" t="0" r="9525" b="9525"/>
                          <wp:docPr id="4" name="Immagin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90625" cy="638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490A338C" w14:textId="77777777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z w:val="18"/>
      </w:rPr>
    </w:pPr>
    <w:r w:rsidRPr="00373236">
      <w:rPr>
        <w:rFonts w:ascii="Bodoni MT" w:hAnsi="Bodoni MT"/>
        <w:noProof/>
        <w:color w:val="FF0000"/>
        <w:sz w:val="18"/>
        <w:lang w:eastAsia="it-IT"/>
      </w:rPr>
      <w:drawing>
        <wp:anchor distT="0" distB="0" distL="114300" distR="114300" simplePos="0" relativeHeight="251663360" behindDoc="0" locked="1" layoutInCell="1" allowOverlap="1" wp14:anchorId="091732C1" wp14:editId="5A02CE4F">
          <wp:simplePos x="0" y="0"/>
          <wp:positionH relativeFrom="page">
            <wp:posOffset>6320790</wp:posOffset>
          </wp:positionH>
          <wp:positionV relativeFrom="paragraph">
            <wp:posOffset>9613265</wp:posOffset>
          </wp:positionV>
          <wp:extent cx="533400" cy="533400"/>
          <wp:effectExtent l="0" t="0" r="0" b="0"/>
          <wp:wrapNone/>
          <wp:docPr id="3" name="Immagine 3" descr="ISO 9001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SO 9001_co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3236">
      <w:rPr>
        <w:rFonts w:ascii="Bodoni MT" w:hAnsi="Bodoni MT"/>
        <w:noProof/>
        <w:color w:val="FF0000"/>
        <w:sz w:val="18"/>
        <w:lang w:eastAsia="it-IT"/>
      </w:rPr>
      <w:drawing>
        <wp:anchor distT="0" distB="0" distL="114300" distR="114300" simplePos="0" relativeHeight="251662336" behindDoc="0" locked="1" layoutInCell="1" allowOverlap="1" wp14:anchorId="38B18F61" wp14:editId="0ED65E8C">
          <wp:simplePos x="0" y="0"/>
          <wp:positionH relativeFrom="page">
            <wp:posOffset>6320790</wp:posOffset>
          </wp:positionH>
          <wp:positionV relativeFrom="paragraph">
            <wp:posOffset>9613265</wp:posOffset>
          </wp:positionV>
          <wp:extent cx="533400" cy="533400"/>
          <wp:effectExtent l="0" t="0" r="0" b="0"/>
          <wp:wrapNone/>
          <wp:docPr id="2" name="Immagine 2" descr="ISO 9001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SO 9001_co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3236">
      <w:rPr>
        <w:rFonts w:ascii="Tahoma" w:hAnsi="Tahoma" w:cs="Tahoma"/>
        <w:color w:val="FF0000"/>
        <w:sz w:val="18"/>
      </w:rPr>
      <w:t>COMMISSARIO RICOSTRUZIONE GENOVA</w:t>
    </w:r>
  </w:p>
  <w:p w14:paraId="276857A7" w14:textId="2D9B3234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pacing w:val="-2"/>
        <w:sz w:val="18"/>
        <w:lang w:val="en-US"/>
      </w:rPr>
    </w:pPr>
    <w:r w:rsidRPr="00373236">
      <w:rPr>
        <w:rFonts w:ascii="Tahoma" w:hAnsi="Tahoma" w:cs="Tahoma"/>
        <w:color w:val="FF0000"/>
        <w:sz w:val="18"/>
      </w:rPr>
      <w:t xml:space="preserve">Via di Francia 3 - Matitone, 3° piano </w:t>
    </w:r>
    <w:r w:rsidR="0088306F">
      <w:rPr>
        <w:rFonts w:ascii="Tahoma" w:hAnsi="Tahoma" w:cs="Tahoma"/>
        <w:color w:val="FF0000"/>
        <w:sz w:val="18"/>
      </w:rPr>
      <w:t>-</w:t>
    </w:r>
    <w:r w:rsidRPr="00373236">
      <w:rPr>
        <w:rFonts w:ascii="Tahoma" w:hAnsi="Tahoma" w:cs="Tahoma"/>
        <w:color w:val="FF0000"/>
        <w:sz w:val="18"/>
      </w:rPr>
      <w:t xml:space="preserve"> 16149 Genova |</w:t>
    </w:r>
    <w:r w:rsidRPr="00F66762">
      <w:rPr>
        <w:rFonts w:ascii="Tahoma" w:hAnsi="Tahoma" w:cs="Tahoma"/>
        <w:color w:val="FF0000"/>
        <w:spacing w:val="-2"/>
        <w:sz w:val="18"/>
      </w:rPr>
      <w:t xml:space="preserve">tel. </w:t>
    </w:r>
    <w:r>
      <w:rPr>
        <w:rFonts w:ascii="Tahoma" w:hAnsi="Tahoma" w:cs="Tahoma"/>
        <w:color w:val="FF0000"/>
        <w:spacing w:val="-2"/>
        <w:sz w:val="18"/>
        <w:lang w:val="en-US"/>
      </w:rPr>
      <w:t xml:space="preserve">+39 </w:t>
    </w:r>
    <w:r w:rsidRPr="00373236">
      <w:rPr>
        <w:rFonts w:ascii="Tahoma" w:hAnsi="Tahoma" w:cs="Tahoma"/>
        <w:color w:val="FF0000"/>
        <w:spacing w:val="-2"/>
        <w:sz w:val="18"/>
        <w:lang w:val="en-US"/>
      </w:rPr>
      <w:t>010</w:t>
    </w:r>
    <w:r>
      <w:rPr>
        <w:rFonts w:ascii="Tahoma" w:hAnsi="Tahoma" w:cs="Tahoma"/>
        <w:color w:val="FF0000"/>
        <w:spacing w:val="-2"/>
        <w:sz w:val="18"/>
        <w:lang w:val="en-US"/>
      </w:rPr>
      <w:t xml:space="preserve"> </w:t>
    </w:r>
    <w:r w:rsidRPr="00373236">
      <w:rPr>
        <w:rFonts w:ascii="Tahoma" w:hAnsi="Tahoma" w:cs="Tahoma"/>
        <w:color w:val="FF0000"/>
        <w:spacing w:val="-2"/>
        <w:sz w:val="18"/>
        <w:lang w:val="en-US"/>
      </w:rPr>
      <w:t>5577107|</w:t>
    </w:r>
  </w:p>
  <w:p w14:paraId="68F77AAE" w14:textId="77777777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pacing w:val="-2"/>
        <w:sz w:val="18"/>
        <w:lang w:val="en-US"/>
      </w:rPr>
    </w:pPr>
    <w:r>
      <w:rPr>
        <w:rFonts w:ascii="Tahoma" w:hAnsi="Tahoma" w:cs="Tahoma"/>
        <w:color w:val="FF0000"/>
        <w:spacing w:val="-2"/>
        <w:sz w:val="18"/>
        <w:lang w:val="en-US"/>
      </w:rPr>
      <w:t xml:space="preserve">Mail </w:t>
    </w:r>
    <w:r w:rsidRPr="00373236">
      <w:rPr>
        <w:rFonts w:ascii="Tahoma" w:hAnsi="Tahoma" w:cs="Tahoma"/>
        <w:color w:val="FF0000"/>
        <w:spacing w:val="-2"/>
        <w:sz w:val="18"/>
        <w:lang w:val="en-US"/>
      </w:rPr>
      <w:t>segreteria@commissario.ricostruzione.genova.it |</w:t>
    </w:r>
  </w:p>
  <w:p w14:paraId="792A5D51" w14:textId="77777777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z w:val="18"/>
      </w:rPr>
    </w:pPr>
    <w:r>
      <w:rPr>
        <w:rFonts w:ascii="Tahoma" w:hAnsi="Tahoma" w:cs="Tahoma"/>
        <w:color w:val="FF0000"/>
        <w:sz w:val="18"/>
      </w:rPr>
      <w:t xml:space="preserve">PEC </w:t>
    </w:r>
    <w:r w:rsidRPr="00373236">
      <w:rPr>
        <w:rFonts w:ascii="Tahoma" w:hAnsi="Tahoma" w:cs="Tahoma"/>
        <w:color w:val="FF0000"/>
        <w:sz w:val="18"/>
      </w:rPr>
      <w:t>commissario.ricostruzione.genova@postecert.it</w:t>
    </w:r>
  </w:p>
  <w:p w14:paraId="694AF325" w14:textId="77777777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z w:val="18"/>
      </w:rPr>
    </w:pPr>
    <w:r w:rsidRPr="00373236">
      <w:rPr>
        <w:rFonts w:ascii="Tahoma" w:hAnsi="Tahoma" w:cs="Tahoma"/>
        <w:color w:val="FF0000"/>
        <w:sz w:val="18"/>
      </w:rPr>
      <w:t>C.F. 95208900100</w:t>
    </w:r>
  </w:p>
  <w:p w14:paraId="7B5EC30E" w14:textId="77777777" w:rsidR="00C36BBB" w:rsidRPr="008F1F25" w:rsidRDefault="00B42B03" w:rsidP="00A04579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A1C69" w14:textId="77777777" w:rsidR="00746172" w:rsidRDefault="00746172">
      <w:r>
        <w:separator/>
      </w:r>
    </w:p>
  </w:footnote>
  <w:footnote w:type="continuationSeparator" w:id="0">
    <w:p w14:paraId="32474D95" w14:textId="77777777" w:rsidR="00746172" w:rsidRDefault="00746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8AFED" w14:textId="77777777" w:rsidR="0025505A" w:rsidRDefault="00642B47" w:rsidP="0025505A">
    <w:pPr>
      <w:rPr>
        <w:rFonts w:ascii="Courier" w:hAnsi="Courier"/>
        <w:noProof/>
      </w:rPr>
    </w:pPr>
    <w:r>
      <w:rPr>
        <w:rFonts w:ascii="Courier" w:hAnsi="Courier"/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D6DD96" wp14:editId="2A3B0D09">
              <wp:simplePos x="0" y="0"/>
              <wp:positionH relativeFrom="column">
                <wp:posOffset>3775075</wp:posOffset>
              </wp:positionH>
              <wp:positionV relativeFrom="paragraph">
                <wp:posOffset>-56515</wp:posOffset>
              </wp:positionV>
              <wp:extent cx="3036570" cy="965835"/>
              <wp:effectExtent l="12700" t="10160" r="8255" b="5080"/>
              <wp:wrapNone/>
              <wp:docPr id="8" name="Casella di tes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6570" cy="965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B9DBB1" w14:textId="77777777" w:rsidR="006F3128" w:rsidRDefault="00B42B03" w:rsidP="00BB25B1">
                          <w:pPr>
                            <w:rPr>
                              <w:color w:val="1F497D"/>
                              <w:sz w:val="20"/>
                              <w:szCs w:val="20"/>
                            </w:rPr>
                          </w:pPr>
                        </w:p>
                        <w:p w14:paraId="142DF271" w14:textId="77777777" w:rsidR="00BB25B1" w:rsidRPr="00EB2A02" w:rsidRDefault="00642B47" w:rsidP="00BB25B1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EB2A02">
                            <w:rPr>
                              <w:sz w:val="20"/>
                              <w:szCs w:val="20"/>
                            </w:rPr>
                            <w:t>IL COMMISSARIO STRAORDINARIO</w:t>
                          </w:r>
                        </w:p>
                        <w:p w14:paraId="41BA840F" w14:textId="77777777" w:rsidR="00E30FAE" w:rsidRPr="00EB2A02" w:rsidRDefault="00642B47" w:rsidP="00BB25B1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B2A02">
                            <w:rPr>
                              <w:sz w:val="18"/>
                              <w:szCs w:val="18"/>
                            </w:rPr>
                            <w:t xml:space="preserve">PER LA RICOSTRUZIONE DEL </w:t>
                          </w:r>
                        </w:p>
                        <w:p w14:paraId="2B691755" w14:textId="77777777" w:rsidR="00BB25B1" w:rsidRPr="00EB2A02" w:rsidRDefault="00642B47" w:rsidP="00BB25B1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B2A02">
                            <w:rPr>
                              <w:sz w:val="18"/>
                              <w:szCs w:val="18"/>
                            </w:rPr>
                            <w:t>VIADOTTO POLCEVERA DELL’AUTOSTRADA A10</w:t>
                          </w:r>
                        </w:p>
                        <w:p w14:paraId="79B0D039" w14:textId="77777777" w:rsidR="00BB25B1" w:rsidRPr="00EB2A02" w:rsidRDefault="00642B47" w:rsidP="00BB25B1">
                          <w:pPr>
                            <w:rPr>
                              <w:rFonts w:ascii="Courier" w:hAnsi="Courier"/>
                              <w:noProof/>
                              <w:sz w:val="18"/>
                              <w:szCs w:val="18"/>
                            </w:rPr>
                          </w:pPr>
                          <w:r w:rsidRPr="00EB2A02">
                            <w:rPr>
                              <w:sz w:val="18"/>
                              <w:szCs w:val="18"/>
                            </w:rPr>
                            <w:t>(D.P.C.M. 4 ottobre 2018)</w:t>
                          </w:r>
                        </w:p>
                        <w:p w14:paraId="0F310B54" w14:textId="77777777" w:rsidR="00BB25B1" w:rsidRDefault="00B42B0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D6DD96"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6" type="#_x0000_t202" style="position:absolute;margin-left:297.25pt;margin-top:-4.45pt;width:239.1pt;height:7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" strokecolor="white">
              <v:textbox>
                <w:txbxContent>
                  <w:p w14:paraId="2BB9DBB1" w14:textId="77777777" w:rsidR="006F3128" w:rsidRDefault="00746172" w:rsidP="00BB25B1">
                    <w:pPr>
                      <w:rPr>
                        <w:color w:val="1F497D"/>
                        <w:sz w:val="20"/>
                        <w:szCs w:val="20"/>
                      </w:rPr>
                    </w:pPr>
                  </w:p>
                  <w:p w14:paraId="142DF271" w14:textId="77777777" w:rsidR="00BB25B1" w:rsidRPr="00EB2A02" w:rsidRDefault="00642B47" w:rsidP="00BB25B1">
                    <w:pPr>
                      <w:rPr>
                        <w:sz w:val="20"/>
                        <w:szCs w:val="20"/>
                      </w:rPr>
                    </w:pPr>
                    <w:r w:rsidRPr="00EB2A02">
                      <w:rPr>
                        <w:sz w:val="20"/>
                        <w:szCs w:val="20"/>
                      </w:rPr>
                      <w:t>IL COMMISSARIO STRAORDINARIO</w:t>
                    </w:r>
                  </w:p>
                  <w:p w14:paraId="41BA840F" w14:textId="77777777" w:rsidR="00E30FAE" w:rsidRPr="00EB2A02" w:rsidRDefault="00642B47" w:rsidP="00BB25B1">
                    <w:pPr>
                      <w:rPr>
                        <w:sz w:val="18"/>
                        <w:szCs w:val="18"/>
                      </w:rPr>
                    </w:pPr>
                    <w:r w:rsidRPr="00EB2A02">
                      <w:rPr>
                        <w:sz w:val="18"/>
                        <w:szCs w:val="18"/>
                      </w:rPr>
                      <w:t xml:space="preserve">PER LA RICOSTRUZIONE DEL </w:t>
                    </w:r>
                  </w:p>
                  <w:p w14:paraId="2B691755" w14:textId="77777777" w:rsidR="00BB25B1" w:rsidRPr="00EB2A02" w:rsidRDefault="00642B47" w:rsidP="00BB25B1">
                    <w:pPr>
                      <w:rPr>
                        <w:sz w:val="18"/>
                        <w:szCs w:val="18"/>
                      </w:rPr>
                    </w:pPr>
                    <w:r w:rsidRPr="00EB2A02">
                      <w:rPr>
                        <w:sz w:val="18"/>
                        <w:szCs w:val="18"/>
                      </w:rPr>
                      <w:t>VIADOTTO POLCEVERA DELL’AUTOSTRADA A10</w:t>
                    </w:r>
                  </w:p>
                  <w:p w14:paraId="79B0D039" w14:textId="77777777" w:rsidR="00BB25B1" w:rsidRPr="00EB2A02" w:rsidRDefault="00642B47" w:rsidP="00BB25B1">
                    <w:pPr>
                      <w:rPr>
                        <w:rFonts w:ascii="Courier" w:hAnsi="Courier"/>
                        <w:noProof/>
                        <w:sz w:val="18"/>
                        <w:szCs w:val="18"/>
                      </w:rPr>
                    </w:pPr>
                    <w:r w:rsidRPr="00EB2A02">
                      <w:rPr>
                        <w:sz w:val="18"/>
                        <w:szCs w:val="18"/>
                      </w:rPr>
                      <w:t>(D.P.C.M. 4 ottobre 2018)</w:t>
                    </w:r>
                  </w:p>
                  <w:p w14:paraId="0F310B54" w14:textId="77777777" w:rsidR="00BB25B1" w:rsidRDefault="00746172"/>
                </w:txbxContent>
              </v:textbox>
            </v:shape>
          </w:pict>
        </mc:Fallback>
      </mc:AlternateContent>
    </w:r>
    <w:r>
      <w:rPr>
        <w:rFonts w:ascii="Courier" w:hAnsi="Courier"/>
        <w:noProof/>
      </w:rPr>
      <w:t xml:space="preserve">            </w:t>
    </w:r>
    <w:r>
      <w:rPr>
        <w:rFonts w:ascii="Courier" w:hAnsi="Courier"/>
        <w:noProof/>
        <w:lang w:eastAsia="it-IT"/>
      </w:rPr>
      <w:drawing>
        <wp:inline distT="0" distB="0" distL="0" distR="0" wp14:anchorId="46EC81E1" wp14:editId="7A3F7E3C">
          <wp:extent cx="457200" cy="4762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D1D91C" w14:textId="77777777" w:rsidR="0078768A" w:rsidRPr="0025505A" w:rsidRDefault="00642B47" w:rsidP="0025505A">
    <w:pPr>
      <w:rPr>
        <w:rFonts w:ascii="Courier" w:hAnsi="Courier"/>
        <w:noProof/>
        <w:sz w:val="22"/>
        <w:szCs w:val="22"/>
      </w:rPr>
    </w:pPr>
    <w:r w:rsidRPr="00DA3AF8">
      <w:rPr>
        <w:i/>
      </w:rPr>
      <w:t>PRESIDENZA DEL CONSIGLIO DEI MINISTRI</w:t>
    </w:r>
    <w:r>
      <w:rPr>
        <w:i/>
      </w:rPr>
      <w:tab/>
    </w:r>
    <w:r w:rsidRPr="0025505A">
      <w:rPr>
        <w:sz w:val="22"/>
        <w:szCs w:val="22"/>
      </w:rPr>
      <w:t xml:space="preserve"> </w:t>
    </w:r>
  </w:p>
  <w:p w14:paraId="0782E1FD" w14:textId="77777777" w:rsidR="0025505A" w:rsidRPr="0025505A" w:rsidRDefault="00642B47">
    <w:pPr>
      <w:pStyle w:val="Intestazione"/>
      <w:jc w:val="center"/>
      <w:rPr>
        <w:sz w:val="22"/>
        <w:szCs w:val="22"/>
      </w:rPr>
    </w:pPr>
    <w:r>
      <w:rPr>
        <w:noProof/>
        <w:sz w:val="22"/>
        <w:szCs w:val="22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DABA68" wp14:editId="122E164E">
              <wp:simplePos x="0" y="0"/>
              <wp:positionH relativeFrom="column">
                <wp:posOffset>-273050</wp:posOffset>
              </wp:positionH>
              <wp:positionV relativeFrom="paragraph">
                <wp:posOffset>304800</wp:posOffset>
              </wp:positionV>
              <wp:extent cx="6875145" cy="0"/>
              <wp:effectExtent l="12700" t="9525" r="8255" b="9525"/>
              <wp:wrapNone/>
              <wp:docPr id="7" name="Connettore 2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751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543B9A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7" o:spid="_x0000_s1026" type="#_x0000_t32" style="position:absolute;margin-left:-21.5pt;margin-top:24pt;width:541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E7A0A"/>
    <w:multiLevelType w:val="hybridMultilevel"/>
    <w:tmpl w:val="9814CF70"/>
    <w:lvl w:ilvl="0" w:tplc="58BA2D6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4D7B50"/>
    <w:multiLevelType w:val="hybridMultilevel"/>
    <w:tmpl w:val="E2EACC18"/>
    <w:lvl w:ilvl="0" w:tplc="0410000D">
      <w:start w:val="1"/>
      <w:numFmt w:val="bullet"/>
      <w:lvlText w:val=""/>
      <w:lvlJc w:val="left"/>
      <w:pPr>
        <w:ind w:left="18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2" w15:restartNumberingAfterBreak="0">
    <w:nsid w:val="14E71121"/>
    <w:multiLevelType w:val="hybridMultilevel"/>
    <w:tmpl w:val="B23C49C4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7AE24BB"/>
    <w:multiLevelType w:val="hybridMultilevel"/>
    <w:tmpl w:val="46826C46"/>
    <w:lvl w:ilvl="0" w:tplc="14AEA9FA">
      <w:numFmt w:val="bullet"/>
      <w:lvlText w:val="-"/>
      <w:lvlJc w:val="left"/>
      <w:pPr>
        <w:ind w:left="1069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CDB3C19"/>
    <w:multiLevelType w:val="hybridMultilevel"/>
    <w:tmpl w:val="90348DC0"/>
    <w:lvl w:ilvl="0" w:tplc="0410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5" w15:restartNumberingAfterBreak="0">
    <w:nsid w:val="1D592064"/>
    <w:multiLevelType w:val="hybridMultilevel"/>
    <w:tmpl w:val="8A94F0AE"/>
    <w:lvl w:ilvl="0" w:tplc="3E62C69A">
      <w:numFmt w:val="bullet"/>
      <w:lvlText w:val="-"/>
      <w:lvlJc w:val="left"/>
      <w:pPr>
        <w:ind w:left="147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6" w15:restartNumberingAfterBreak="0">
    <w:nsid w:val="27430005"/>
    <w:multiLevelType w:val="hybridMultilevel"/>
    <w:tmpl w:val="1EBA2252"/>
    <w:lvl w:ilvl="0" w:tplc="EBCCA69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27B69"/>
    <w:multiLevelType w:val="hybridMultilevel"/>
    <w:tmpl w:val="F7CE47A0"/>
    <w:lvl w:ilvl="0" w:tplc="B3D8DEDA">
      <w:start w:val="1"/>
      <w:numFmt w:val="bullet"/>
      <w:lvlText w:val="-"/>
      <w:lvlJc w:val="left"/>
      <w:pPr>
        <w:ind w:left="1069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F3D044A"/>
    <w:multiLevelType w:val="hybridMultilevel"/>
    <w:tmpl w:val="80FA6900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F96394C"/>
    <w:multiLevelType w:val="hybridMultilevel"/>
    <w:tmpl w:val="C09217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C372B9"/>
    <w:multiLevelType w:val="hybridMultilevel"/>
    <w:tmpl w:val="0B9007B6"/>
    <w:lvl w:ilvl="0" w:tplc="0410000D">
      <w:start w:val="1"/>
      <w:numFmt w:val="bullet"/>
      <w:lvlText w:val=""/>
      <w:lvlJc w:val="left"/>
      <w:pPr>
        <w:ind w:left="18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11" w15:restartNumberingAfterBreak="0">
    <w:nsid w:val="38C92C13"/>
    <w:multiLevelType w:val="hybridMultilevel"/>
    <w:tmpl w:val="3C4A6C20"/>
    <w:lvl w:ilvl="0" w:tplc="0410000D">
      <w:start w:val="1"/>
      <w:numFmt w:val="bullet"/>
      <w:lvlText w:val=""/>
      <w:lvlJc w:val="left"/>
      <w:pPr>
        <w:ind w:left="18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12" w15:restartNumberingAfterBreak="0">
    <w:nsid w:val="41EA6FD9"/>
    <w:multiLevelType w:val="hybridMultilevel"/>
    <w:tmpl w:val="48CACE14"/>
    <w:lvl w:ilvl="0" w:tplc="5626891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B233AA"/>
    <w:multiLevelType w:val="hybridMultilevel"/>
    <w:tmpl w:val="985CA7CC"/>
    <w:lvl w:ilvl="0" w:tplc="2DBC0D38">
      <w:numFmt w:val="bullet"/>
      <w:lvlText w:val="-"/>
      <w:lvlJc w:val="left"/>
      <w:pPr>
        <w:ind w:left="1069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441234EF"/>
    <w:multiLevelType w:val="hybridMultilevel"/>
    <w:tmpl w:val="ADBA45BE"/>
    <w:lvl w:ilvl="0" w:tplc="3E62C6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745A82"/>
    <w:multiLevelType w:val="hybridMultilevel"/>
    <w:tmpl w:val="65FAA926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5EA60BC"/>
    <w:multiLevelType w:val="hybridMultilevel"/>
    <w:tmpl w:val="B13E2DF6"/>
    <w:lvl w:ilvl="0" w:tplc="0410000D">
      <w:start w:val="1"/>
      <w:numFmt w:val="bullet"/>
      <w:lvlText w:val=""/>
      <w:lvlJc w:val="left"/>
      <w:pPr>
        <w:ind w:left="190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17" w15:restartNumberingAfterBreak="0">
    <w:nsid w:val="47037C03"/>
    <w:multiLevelType w:val="hybridMultilevel"/>
    <w:tmpl w:val="D0C82090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8" w15:restartNumberingAfterBreak="0">
    <w:nsid w:val="509C3BF8"/>
    <w:multiLevelType w:val="hybridMultilevel"/>
    <w:tmpl w:val="A95A94EC"/>
    <w:lvl w:ilvl="0" w:tplc="0410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9" w15:restartNumberingAfterBreak="0">
    <w:nsid w:val="585908D8"/>
    <w:multiLevelType w:val="hybridMultilevel"/>
    <w:tmpl w:val="3BCC8DAA"/>
    <w:lvl w:ilvl="0" w:tplc="33362744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62F111E5"/>
    <w:multiLevelType w:val="hybridMultilevel"/>
    <w:tmpl w:val="A0CA154E"/>
    <w:lvl w:ilvl="0" w:tplc="0410000D">
      <w:start w:val="1"/>
      <w:numFmt w:val="bullet"/>
      <w:lvlText w:val=""/>
      <w:lvlJc w:val="left"/>
      <w:pPr>
        <w:ind w:left="18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21" w15:restartNumberingAfterBreak="0">
    <w:nsid w:val="65425B2B"/>
    <w:multiLevelType w:val="hybridMultilevel"/>
    <w:tmpl w:val="C86E9E8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5826DF6"/>
    <w:multiLevelType w:val="hybridMultilevel"/>
    <w:tmpl w:val="F2A8BEE2"/>
    <w:lvl w:ilvl="0" w:tplc="CFD6BD9E">
      <w:numFmt w:val="bullet"/>
      <w:lvlText w:val="-"/>
      <w:lvlJc w:val="left"/>
      <w:pPr>
        <w:ind w:left="1069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696F11BC"/>
    <w:multiLevelType w:val="hybridMultilevel"/>
    <w:tmpl w:val="04A21960"/>
    <w:lvl w:ilvl="0" w:tplc="51967F10">
      <w:numFmt w:val="bullet"/>
      <w:lvlText w:val="-"/>
      <w:lvlJc w:val="left"/>
      <w:pPr>
        <w:ind w:left="1068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B1E340E"/>
    <w:multiLevelType w:val="hybridMultilevel"/>
    <w:tmpl w:val="0506F0A8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B7C3590"/>
    <w:multiLevelType w:val="hybridMultilevel"/>
    <w:tmpl w:val="52A4CFC0"/>
    <w:lvl w:ilvl="0" w:tplc="0410000D">
      <w:start w:val="1"/>
      <w:numFmt w:val="bullet"/>
      <w:lvlText w:val=""/>
      <w:lvlJc w:val="left"/>
      <w:pPr>
        <w:ind w:left="18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26" w15:restartNumberingAfterBreak="0">
    <w:nsid w:val="6F2E7B16"/>
    <w:multiLevelType w:val="hybridMultilevel"/>
    <w:tmpl w:val="CCD4731A"/>
    <w:lvl w:ilvl="0" w:tplc="76A28B06">
      <w:numFmt w:val="bullet"/>
      <w:lvlText w:val="-"/>
      <w:lvlJc w:val="left"/>
      <w:pPr>
        <w:ind w:left="1068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FEC7A17"/>
    <w:multiLevelType w:val="hybridMultilevel"/>
    <w:tmpl w:val="53E29B88"/>
    <w:lvl w:ilvl="0" w:tplc="26F2896E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6E74EB4"/>
    <w:multiLevelType w:val="hybridMultilevel"/>
    <w:tmpl w:val="4B7E95AA"/>
    <w:lvl w:ilvl="0" w:tplc="3E62C69A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9A73ECF"/>
    <w:multiLevelType w:val="hybridMultilevel"/>
    <w:tmpl w:val="09C2B014"/>
    <w:lvl w:ilvl="0" w:tplc="168AEB4A">
      <w:numFmt w:val="bullet"/>
      <w:lvlText w:val="-"/>
      <w:lvlJc w:val="left"/>
      <w:pPr>
        <w:ind w:left="1069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7"/>
  </w:num>
  <w:num w:numId="4">
    <w:abstractNumId w:val="27"/>
  </w:num>
  <w:num w:numId="5">
    <w:abstractNumId w:val="14"/>
  </w:num>
  <w:num w:numId="6">
    <w:abstractNumId w:val="2"/>
  </w:num>
  <w:num w:numId="7">
    <w:abstractNumId w:val="21"/>
  </w:num>
  <w:num w:numId="8">
    <w:abstractNumId w:val="17"/>
  </w:num>
  <w:num w:numId="9">
    <w:abstractNumId w:val="22"/>
  </w:num>
  <w:num w:numId="10">
    <w:abstractNumId w:val="29"/>
  </w:num>
  <w:num w:numId="11">
    <w:abstractNumId w:val="12"/>
  </w:num>
  <w:num w:numId="12">
    <w:abstractNumId w:val="3"/>
  </w:num>
  <w:num w:numId="13">
    <w:abstractNumId w:val="15"/>
  </w:num>
  <w:num w:numId="14">
    <w:abstractNumId w:val="24"/>
  </w:num>
  <w:num w:numId="15">
    <w:abstractNumId w:val="23"/>
  </w:num>
  <w:num w:numId="16">
    <w:abstractNumId w:val="8"/>
  </w:num>
  <w:num w:numId="17">
    <w:abstractNumId w:val="18"/>
  </w:num>
  <w:num w:numId="18">
    <w:abstractNumId w:val="26"/>
  </w:num>
  <w:num w:numId="19">
    <w:abstractNumId w:val="6"/>
  </w:num>
  <w:num w:numId="20">
    <w:abstractNumId w:val="28"/>
  </w:num>
  <w:num w:numId="21">
    <w:abstractNumId w:val="13"/>
  </w:num>
  <w:num w:numId="22">
    <w:abstractNumId w:val="4"/>
  </w:num>
  <w:num w:numId="23">
    <w:abstractNumId w:val="5"/>
  </w:num>
  <w:num w:numId="24">
    <w:abstractNumId w:val="9"/>
  </w:num>
  <w:num w:numId="25">
    <w:abstractNumId w:val="11"/>
  </w:num>
  <w:num w:numId="26">
    <w:abstractNumId w:val="16"/>
  </w:num>
  <w:num w:numId="27">
    <w:abstractNumId w:val="20"/>
  </w:num>
  <w:num w:numId="28">
    <w:abstractNumId w:val="1"/>
  </w:num>
  <w:num w:numId="29">
    <w:abstractNumId w:val="10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B47"/>
    <w:rsid w:val="000021F6"/>
    <w:rsid w:val="00002F9C"/>
    <w:rsid w:val="00003042"/>
    <w:rsid w:val="00003F21"/>
    <w:rsid w:val="0000631D"/>
    <w:rsid w:val="00012634"/>
    <w:rsid w:val="00013AFD"/>
    <w:rsid w:val="00017D58"/>
    <w:rsid w:val="000224A9"/>
    <w:rsid w:val="0002503F"/>
    <w:rsid w:val="00025E8B"/>
    <w:rsid w:val="0003352F"/>
    <w:rsid w:val="00036118"/>
    <w:rsid w:val="00036133"/>
    <w:rsid w:val="00037A30"/>
    <w:rsid w:val="000418F2"/>
    <w:rsid w:val="00043887"/>
    <w:rsid w:val="0004428E"/>
    <w:rsid w:val="00054601"/>
    <w:rsid w:val="000556CB"/>
    <w:rsid w:val="00061942"/>
    <w:rsid w:val="00061A4D"/>
    <w:rsid w:val="00063A13"/>
    <w:rsid w:val="00066201"/>
    <w:rsid w:val="00066D2D"/>
    <w:rsid w:val="00067C7F"/>
    <w:rsid w:val="000723E9"/>
    <w:rsid w:val="000749E8"/>
    <w:rsid w:val="00077102"/>
    <w:rsid w:val="000808A0"/>
    <w:rsid w:val="0008130F"/>
    <w:rsid w:val="00082EED"/>
    <w:rsid w:val="00087AA9"/>
    <w:rsid w:val="000902A9"/>
    <w:rsid w:val="00092DA9"/>
    <w:rsid w:val="00094731"/>
    <w:rsid w:val="00095715"/>
    <w:rsid w:val="000964C2"/>
    <w:rsid w:val="000964FA"/>
    <w:rsid w:val="00097042"/>
    <w:rsid w:val="000B1627"/>
    <w:rsid w:val="000B2F91"/>
    <w:rsid w:val="000B7413"/>
    <w:rsid w:val="000C201C"/>
    <w:rsid w:val="000C27F6"/>
    <w:rsid w:val="000C3166"/>
    <w:rsid w:val="000C413D"/>
    <w:rsid w:val="000C47A6"/>
    <w:rsid w:val="000C6820"/>
    <w:rsid w:val="000C7195"/>
    <w:rsid w:val="000D39FD"/>
    <w:rsid w:val="000D5334"/>
    <w:rsid w:val="000D7D65"/>
    <w:rsid w:val="000E7060"/>
    <w:rsid w:val="000F01A0"/>
    <w:rsid w:val="000F03A0"/>
    <w:rsid w:val="000F3AAA"/>
    <w:rsid w:val="000F6EDB"/>
    <w:rsid w:val="00104DE8"/>
    <w:rsid w:val="00105C82"/>
    <w:rsid w:val="00106B19"/>
    <w:rsid w:val="0011094E"/>
    <w:rsid w:val="00110F3C"/>
    <w:rsid w:val="00113C5C"/>
    <w:rsid w:val="00117541"/>
    <w:rsid w:val="00122B49"/>
    <w:rsid w:val="0012308C"/>
    <w:rsid w:val="001253DA"/>
    <w:rsid w:val="001256B0"/>
    <w:rsid w:val="00130B29"/>
    <w:rsid w:val="00132B85"/>
    <w:rsid w:val="00132B9C"/>
    <w:rsid w:val="0014045F"/>
    <w:rsid w:val="00142905"/>
    <w:rsid w:val="00151AAB"/>
    <w:rsid w:val="00166837"/>
    <w:rsid w:val="001704D2"/>
    <w:rsid w:val="00174018"/>
    <w:rsid w:val="001740F0"/>
    <w:rsid w:val="00174606"/>
    <w:rsid w:val="00175432"/>
    <w:rsid w:val="0018120A"/>
    <w:rsid w:val="00181D91"/>
    <w:rsid w:val="0018531D"/>
    <w:rsid w:val="00186D00"/>
    <w:rsid w:val="00192F3B"/>
    <w:rsid w:val="0019449C"/>
    <w:rsid w:val="00195106"/>
    <w:rsid w:val="001A185A"/>
    <w:rsid w:val="001A4BA1"/>
    <w:rsid w:val="001B14DB"/>
    <w:rsid w:val="001B50C3"/>
    <w:rsid w:val="001B7926"/>
    <w:rsid w:val="001C2048"/>
    <w:rsid w:val="001C217B"/>
    <w:rsid w:val="001C2776"/>
    <w:rsid w:val="001C451D"/>
    <w:rsid w:val="001C7065"/>
    <w:rsid w:val="001D16EA"/>
    <w:rsid w:val="001D2333"/>
    <w:rsid w:val="001D3509"/>
    <w:rsid w:val="001D5CB9"/>
    <w:rsid w:val="001D6231"/>
    <w:rsid w:val="001D68ED"/>
    <w:rsid w:val="001E7548"/>
    <w:rsid w:val="001F0F53"/>
    <w:rsid w:val="001F537B"/>
    <w:rsid w:val="001F547D"/>
    <w:rsid w:val="00200C35"/>
    <w:rsid w:val="002071B3"/>
    <w:rsid w:val="00210862"/>
    <w:rsid w:val="00210DBD"/>
    <w:rsid w:val="0021770C"/>
    <w:rsid w:val="00223318"/>
    <w:rsid w:val="00231A10"/>
    <w:rsid w:val="00232859"/>
    <w:rsid w:val="00240188"/>
    <w:rsid w:val="0024079A"/>
    <w:rsid w:val="0024208F"/>
    <w:rsid w:val="00242590"/>
    <w:rsid w:val="00246DAB"/>
    <w:rsid w:val="00252BF9"/>
    <w:rsid w:val="00253B63"/>
    <w:rsid w:val="002622CE"/>
    <w:rsid w:val="00262747"/>
    <w:rsid w:val="00264F2A"/>
    <w:rsid w:val="00266DD4"/>
    <w:rsid w:val="00271D74"/>
    <w:rsid w:val="00271EE0"/>
    <w:rsid w:val="0027343B"/>
    <w:rsid w:val="002751F9"/>
    <w:rsid w:val="00276146"/>
    <w:rsid w:val="00285604"/>
    <w:rsid w:val="00291545"/>
    <w:rsid w:val="00291DF4"/>
    <w:rsid w:val="0029455E"/>
    <w:rsid w:val="00294C4C"/>
    <w:rsid w:val="00296A3A"/>
    <w:rsid w:val="002978A7"/>
    <w:rsid w:val="002A0606"/>
    <w:rsid w:val="002A7138"/>
    <w:rsid w:val="002A71F6"/>
    <w:rsid w:val="002A7790"/>
    <w:rsid w:val="002A79CF"/>
    <w:rsid w:val="002A7DAC"/>
    <w:rsid w:val="002B2733"/>
    <w:rsid w:val="002B3477"/>
    <w:rsid w:val="002B357B"/>
    <w:rsid w:val="002B7ECC"/>
    <w:rsid w:val="002C09B0"/>
    <w:rsid w:val="002C3864"/>
    <w:rsid w:val="002C3A75"/>
    <w:rsid w:val="002D353F"/>
    <w:rsid w:val="002D5161"/>
    <w:rsid w:val="002D6CFE"/>
    <w:rsid w:val="002E0084"/>
    <w:rsid w:val="002E3E6C"/>
    <w:rsid w:val="002E5241"/>
    <w:rsid w:val="002F3985"/>
    <w:rsid w:val="00300EE3"/>
    <w:rsid w:val="003016C6"/>
    <w:rsid w:val="00302602"/>
    <w:rsid w:val="00302629"/>
    <w:rsid w:val="00303268"/>
    <w:rsid w:val="003063A3"/>
    <w:rsid w:val="003079D9"/>
    <w:rsid w:val="00307D7E"/>
    <w:rsid w:val="00310E8D"/>
    <w:rsid w:val="003179A2"/>
    <w:rsid w:val="00317D6F"/>
    <w:rsid w:val="003239DA"/>
    <w:rsid w:val="00325632"/>
    <w:rsid w:val="00326036"/>
    <w:rsid w:val="00327DB9"/>
    <w:rsid w:val="003307E1"/>
    <w:rsid w:val="003307F5"/>
    <w:rsid w:val="00330E8E"/>
    <w:rsid w:val="0033152F"/>
    <w:rsid w:val="0033192C"/>
    <w:rsid w:val="00331D3D"/>
    <w:rsid w:val="00332CC6"/>
    <w:rsid w:val="003378DC"/>
    <w:rsid w:val="003411B6"/>
    <w:rsid w:val="0034332E"/>
    <w:rsid w:val="003438CC"/>
    <w:rsid w:val="00343A12"/>
    <w:rsid w:val="00344B2E"/>
    <w:rsid w:val="003452F9"/>
    <w:rsid w:val="003501D1"/>
    <w:rsid w:val="00351639"/>
    <w:rsid w:val="003517B6"/>
    <w:rsid w:val="00351BC2"/>
    <w:rsid w:val="0035219F"/>
    <w:rsid w:val="003533E7"/>
    <w:rsid w:val="00353918"/>
    <w:rsid w:val="003561D7"/>
    <w:rsid w:val="00362F29"/>
    <w:rsid w:val="0036719D"/>
    <w:rsid w:val="00367EDC"/>
    <w:rsid w:val="00370856"/>
    <w:rsid w:val="00370CC0"/>
    <w:rsid w:val="00375C5A"/>
    <w:rsid w:val="003769B0"/>
    <w:rsid w:val="003771D6"/>
    <w:rsid w:val="003803D7"/>
    <w:rsid w:val="003827F8"/>
    <w:rsid w:val="003842F6"/>
    <w:rsid w:val="003945CD"/>
    <w:rsid w:val="00395F71"/>
    <w:rsid w:val="003A00AA"/>
    <w:rsid w:val="003A047E"/>
    <w:rsid w:val="003A0B45"/>
    <w:rsid w:val="003A1D2C"/>
    <w:rsid w:val="003A4907"/>
    <w:rsid w:val="003A4B02"/>
    <w:rsid w:val="003B3E47"/>
    <w:rsid w:val="003C4D0E"/>
    <w:rsid w:val="003C7386"/>
    <w:rsid w:val="003D00B0"/>
    <w:rsid w:val="003D41A0"/>
    <w:rsid w:val="003D4382"/>
    <w:rsid w:val="003E3FD9"/>
    <w:rsid w:val="003E5CE0"/>
    <w:rsid w:val="003E7774"/>
    <w:rsid w:val="003F04F9"/>
    <w:rsid w:val="003F1BEA"/>
    <w:rsid w:val="003F635B"/>
    <w:rsid w:val="00400DD0"/>
    <w:rsid w:val="004113B4"/>
    <w:rsid w:val="0041329A"/>
    <w:rsid w:val="0041358A"/>
    <w:rsid w:val="004136E5"/>
    <w:rsid w:val="00415EB1"/>
    <w:rsid w:val="004202C0"/>
    <w:rsid w:val="00421D0E"/>
    <w:rsid w:val="004260F4"/>
    <w:rsid w:val="0042757E"/>
    <w:rsid w:val="00433651"/>
    <w:rsid w:val="004350E0"/>
    <w:rsid w:val="004367C7"/>
    <w:rsid w:val="00436CED"/>
    <w:rsid w:val="00442F65"/>
    <w:rsid w:val="00445389"/>
    <w:rsid w:val="00445977"/>
    <w:rsid w:val="004508D5"/>
    <w:rsid w:val="004566C6"/>
    <w:rsid w:val="00456EF7"/>
    <w:rsid w:val="00456FB5"/>
    <w:rsid w:val="004654BC"/>
    <w:rsid w:val="00467613"/>
    <w:rsid w:val="0046786A"/>
    <w:rsid w:val="00471E00"/>
    <w:rsid w:val="00475911"/>
    <w:rsid w:val="00477146"/>
    <w:rsid w:val="004819C6"/>
    <w:rsid w:val="00481C6A"/>
    <w:rsid w:val="00485293"/>
    <w:rsid w:val="004916AB"/>
    <w:rsid w:val="00493322"/>
    <w:rsid w:val="00495673"/>
    <w:rsid w:val="004A269D"/>
    <w:rsid w:val="004A3E15"/>
    <w:rsid w:val="004A7192"/>
    <w:rsid w:val="004A73E6"/>
    <w:rsid w:val="004B34AE"/>
    <w:rsid w:val="004B3743"/>
    <w:rsid w:val="004B4DD6"/>
    <w:rsid w:val="004C08D1"/>
    <w:rsid w:val="004C3FDC"/>
    <w:rsid w:val="004D326A"/>
    <w:rsid w:val="004D59D7"/>
    <w:rsid w:val="004D7D73"/>
    <w:rsid w:val="004E0019"/>
    <w:rsid w:val="004F1785"/>
    <w:rsid w:val="004F216A"/>
    <w:rsid w:val="004F4CCA"/>
    <w:rsid w:val="004F51DA"/>
    <w:rsid w:val="004F758C"/>
    <w:rsid w:val="004F7C67"/>
    <w:rsid w:val="00505D01"/>
    <w:rsid w:val="00506F0C"/>
    <w:rsid w:val="0051368D"/>
    <w:rsid w:val="00516F83"/>
    <w:rsid w:val="00521255"/>
    <w:rsid w:val="00522A6B"/>
    <w:rsid w:val="00523348"/>
    <w:rsid w:val="00523ED8"/>
    <w:rsid w:val="005306B9"/>
    <w:rsid w:val="0053218C"/>
    <w:rsid w:val="00535080"/>
    <w:rsid w:val="005356D6"/>
    <w:rsid w:val="00543391"/>
    <w:rsid w:val="00543FF9"/>
    <w:rsid w:val="0054521A"/>
    <w:rsid w:val="00545A00"/>
    <w:rsid w:val="005510A0"/>
    <w:rsid w:val="00553640"/>
    <w:rsid w:val="00565D95"/>
    <w:rsid w:val="00571F59"/>
    <w:rsid w:val="0057758F"/>
    <w:rsid w:val="00577619"/>
    <w:rsid w:val="00581D76"/>
    <w:rsid w:val="0058205F"/>
    <w:rsid w:val="00582796"/>
    <w:rsid w:val="005847AD"/>
    <w:rsid w:val="0059498B"/>
    <w:rsid w:val="00596E98"/>
    <w:rsid w:val="005A342B"/>
    <w:rsid w:val="005A5269"/>
    <w:rsid w:val="005A75C3"/>
    <w:rsid w:val="005B037B"/>
    <w:rsid w:val="005B271F"/>
    <w:rsid w:val="005B34F5"/>
    <w:rsid w:val="005B4B43"/>
    <w:rsid w:val="005B6B7B"/>
    <w:rsid w:val="005C12F4"/>
    <w:rsid w:val="005C1B3B"/>
    <w:rsid w:val="005D07E4"/>
    <w:rsid w:val="005D1E00"/>
    <w:rsid w:val="005D2D80"/>
    <w:rsid w:val="005D31EB"/>
    <w:rsid w:val="005D63A5"/>
    <w:rsid w:val="005D676A"/>
    <w:rsid w:val="005D7C71"/>
    <w:rsid w:val="005E287F"/>
    <w:rsid w:val="005E37F5"/>
    <w:rsid w:val="005E5097"/>
    <w:rsid w:val="005E72DA"/>
    <w:rsid w:val="005F376E"/>
    <w:rsid w:val="005F3797"/>
    <w:rsid w:val="005F3B1D"/>
    <w:rsid w:val="005F52D3"/>
    <w:rsid w:val="00601070"/>
    <w:rsid w:val="006021BB"/>
    <w:rsid w:val="0060296A"/>
    <w:rsid w:val="00604FCC"/>
    <w:rsid w:val="00605419"/>
    <w:rsid w:val="0061248E"/>
    <w:rsid w:val="006125CA"/>
    <w:rsid w:val="006135CA"/>
    <w:rsid w:val="006145F9"/>
    <w:rsid w:val="006148C0"/>
    <w:rsid w:val="0061707E"/>
    <w:rsid w:val="0061761E"/>
    <w:rsid w:val="006203C4"/>
    <w:rsid w:val="0062052F"/>
    <w:rsid w:val="00620B6E"/>
    <w:rsid w:val="00620EBF"/>
    <w:rsid w:val="00621DEC"/>
    <w:rsid w:val="00623C07"/>
    <w:rsid w:val="00625B2E"/>
    <w:rsid w:val="00627F06"/>
    <w:rsid w:val="006304B6"/>
    <w:rsid w:val="00632D8B"/>
    <w:rsid w:val="006402C8"/>
    <w:rsid w:val="00640C1A"/>
    <w:rsid w:val="00641928"/>
    <w:rsid w:val="00642B47"/>
    <w:rsid w:val="006438D5"/>
    <w:rsid w:val="006454F0"/>
    <w:rsid w:val="0064555F"/>
    <w:rsid w:val="00646FDE"/>
    <w:rsid w:val="006506A7"/>
    <w:rsid w:val="00651C20"/>
    <w:rsid w:val="006526D4"/>
    <w:rsid w:val="006527B7"/>
    <w:rsid w:val="006603BF"/>
    <w:rsid w:val="00666522"/>
    <w:rsid w:val="00667624"/>
    <w:rsid w:val="00670FAB"/>
    <w:rsid w:val="00674330"/>
    <w:rsid w:val="006820A6"/>
    <w:rsid w:val="006828DD"/>
    <w:rsid w:val="00682DB1"/>
    <w:rsid w:val="0068336F"/>
    <w:rsid w:val="006909FF"/>
    <w:rsid w:val="0069315B"/>
    <w:rsid w:val="00693999"/>
    <w:rsid w:val="00694742"/>
    <w:rsid w:val="0069715F"/>
    <w:rsid w:val="00697519"/>
    <w:rsid w:val="0069793D"/>
    <w:rsid w:val="006A132E"/>
    <w:rsid w:val="006A75AA"/>
    <w:rsid w:val="006B04C6"/>
    <w:rsid w:val="006B441C"/>
    <w:rsid w:val="006B6BB3"/>
    <w:rsid w:val="006C4044"/>
    <w:rsid w:val="006C43DF"/>
    <w:rsid w:val="006C5566"/>
    <w:rsid w:val="006D0315"/>
    <w:rsid w:val="006D3DD9"/>
    <w:rsid w:val="006E0D93"/>
    <w:rsid w:val="006E225E"/>
    <w:rsid w:val="006E5A5D"/>
    <w:rsid w:val="006E65EA"/>
    <w:rsid w:val="006E7853"/>
    <w:rsid w:val="006F0566"/>
    <w:rsid w:val="006F40EC"/>
    <w:rsid w:val="006F486E"/>
    <w:rsid w:val="006F542D"/>
    <w:rsid w:val="006F61AB"/>
    <w:rsid w:val="00702BE3"/>
    <w:rsid w:val="007065FE"/>
    <w:rsid w:val="00711F96"/>
    <w:rsid w:val="0071312B"/>
    <w:rsid w:val="00714BC8"/>
    <w:rsid w:val="00715678"/>
    <w:rsid w:val="007246DE"/>
    <w:rsid w:val="00726558"/>
    <w:rsid w:val="00726EBC"/>
    <w:rsid w:val="00731176"/>
    <w:rsid w:val="0073385D"/>
    <w:rsid w:val="00734F37"/>
    <w:rsid w:val="007374F6"/>
    <w:rsid w:val="007400A5"/>
    <w:rsid w:val="00741B0B"/>
    <w:rsid w:val="007425C7"/>
    <w:rsid w:val="00742B9F"/>
    <w:rsid w:val="00743B43"/>
    <w:rsid w:val="00746172"/>
    <w:rsid w:val="00750351"/>
    <w:rsid w:val="00751605"/>
    <w:rsid w:val="00752E3D"/>
    <w:rsid w:val="007614FD"/>
    <w:rsid w:val="007659B6"/>
    <w:rsid w:val="00767A24"/>
    <w:rsid w:val="00773822"/>
    <w:rsid w:val="00775BE7"/>
    <w:rsid w:val="00777F48"/>
    <w:rsid w:val="0078067F"/>
    <w:rsid w:val="007872B9"/>
    <w:rsid w:val="007A0EBD"/>
    <w:rsid w:val="007A3C96"/>
    <w:rsid w:val="007B0227"/>
    <w:rsid w:val="007B12E5"/>
    <w:rsid w:val="007B2876"/>
    <w:rsid w:val="007B6A3D"/>
    <w:rsid w:val="007C24B5"/>
    <w:rsid w:val="007C3C4B"/>
    <w:rsid w:val="007C70C7"/>
    <w:rsid w:val="007D285B"/>
    <w:rsid w:val="007D389E"/>
    <w:rsid w:val="007D3972"/>
    <w:rsid w:val="007E3A24"/>
    <w:rsid w:val="007E51F5"/>
    <w:rsid w:val="007F1616"/>
    <w:rsid w:val="007F2A09"/>
    <w:rsid w:val="007F307A"/>
    <w:rsid w:val="007F4991"/>
    <w:rsid w:val="007F7C8B"/>
    <w:rsid w:val="0080544B"/>
    <w:rsid w:val="00805997"/>
    <w:rsid w:val="008120B9"/>
    <w:rsid w:val="00812118"/>
    <w:rsid w:val="00812B1C"/>
    <w:rsid w:val="008153FE"/>
    <w:rsid w:val="008167F8"/>
    <w:rsid w:val="008223EE"/>
    <w:rsid w:val="008230C6"/>
    <w:rsid w:val="008269A8"/>
    <w:rsid w:val="00826B14"/>
    <w:rsid w:val="00832BF2"/>
    <w:rsid w:val="00842307"/>
    <w:rsid w:val="00846752"/>
    <w:rsid w:val="00852D92"/>
    <w:rsid w:val="00852E77"/>
    <w:rsid w:val="008535AD"/>
    <w:rsid w:val="00855001"/>
    <w:rsid w:val="008556AB"/>
    <w:rsid w:val="008559FD"/>
    <w:rsid w:val="008569FF"/>
    <w:rsid w:val="008615B7"/>
    <w:rsid w:val="0086229A"/>
    <w:rsid w:val="00862F76"/>
    <w:rsid w:val="0086379C"/>
    <w:rsid w:val="00864644"/>
    <w:rsid w:val="00867EFF"/>
    <w:rsid w:val="00873C8C"/>
    <w:rsid w:val="0088306F"/>
    <w:rsid w:val="00884790"/>
    <w:rsid w:val="0088729A"/>
    <w:rsid w:val="00890DD5"/>
    <w:rsid w:val="00891A69"/>
    <w:rsid w:val="00891D2B"/>
    <w:rsid w:val="00893D01"/>
    <w:rsid w:val="0089696F"/>
    <w:rsid w:val="008A1F1D"/>
    <w:rsid w:val="008A72BD"/>
    <w:rsid w:val="008B16A0"/>
    <w:rsid w:val="008B7745"/>
    <w:rsid w:val="008B78DD"/>
    <w:rsid w:val="008C3CC0"/>
    <w:rsid w:val="008C4EAF"/>
    <w:rsid w:val="008C4F96"/>
    <w:rsid w:val="008D13DA"/>
    <w:rsid w:val="008D3A10"/>
    <w:rsid w:val="008D5A7D"/>
    <w:rsid w:val="008D5B14"/>
    <w:rsid w:val="008F1F97"/>
    <w:rsid w:val="008F4975"/>
    <w:rsid w:val="008F74B8"/>
    <w:rsid w:val="0090357D"/>
    <w:rsid w:val="00904C36"/>
    <w:rsid w:val="00911A2C"/>
    <w:rsid w:val="0091216B"/>
    <w:rsid w:val="0091312C"/>
    <w:rsid w:val="00913624"/>
    <w:rsid w:val="00915E4B"/>
    <w:rsid w:val="0092244A"/>
    <w:rsid w:val="009236D2"/>
    <w:rsid w:val="00924CDA"/>
    <w:rsid w:val="00926783"/>
    <w:rsid w:val="009273B5"/>
    <w:rsid w:val="009273D3"/>
    <w:rsid w:val="00927DFA"/>
    <w:rsid w:val="00931082"/>
    <w:rsid w:val="0093203F"/>
    <w:rsid w:val="00932263"/>
    <w:rsid w:val="00932DD6"/>
    <w:rsid w:val="009336FB"/>
    <w:rsid w:val="009339F9"/>
    <w:rsid w:val="00934CDC"/>
    <w:rsid w:val="0094089A"/>
    <w:rsid w:val="00941493"/>
    <w:rsid w:val="00946450"/>
    <w:rsid w:val="00954BD0"/>
    <w:rsid w:val="00956253"/>
    <w:rsid w:val="00960FDE"/>
    <w:rsid w:val="00961529"/>
    <w:rsid w:val="00961616"/>
    <w:rsid w:val="00962A29"/>
    <w:rsid w:val="00962C2C"/>
    <w:rsid w:val="009642C4"/>
    <w:rsid w:val="00967110"/>
    <w:rsid w:val="009706A9"/>
    <w:rsid w:val="00970913"/>
    <w:rsid w:val="00973E82"/>
    <w:rsid w:val="00975909"/>
    <w:rsid w:val="009766A9"/>
    <w:rsid w:val="00980421"/>
    <w:rsid w:val="00983FBD"/>
    <w:rsid w:val="00987583"/>
    <w:rsid w:val="009905F2"/>
    <w:rsid w:val="00990999"/>
    <w:rsid w:val="00991C81"/>
    <w:rsid w:val="00993ACE"/>
    <w:rsid w:val="0099458C"/>
    <w:rsid w:val="009A2566"/>
    <w:rsid w:val="009A4E1B"/>
    <w:rsid w:val="009A58F9"/>
    <w:rsid w:val="009A6CB1"/>
    <w:rsid w:val="009B52BE"/>
    <w:rsid w:val="009C0EA3"/>
    <w:rsid w:val="009C41F8"/>
    <w:rsid w:val="009C46A8"/>
    <w:rsid w:val="009C4E28"/>
    <w:rsid w:val="009C53EF"/>
    <w:rsid w:val="009D23D5"/>
    <w:rsid w:val="009D2758"/>
    <w:rsid w:val="009D4307"/>
    <w:rsid w:val="009D4FAF"/>
    <w:rsid w:val="009D61D8"/>
    <w:rsid w:val="009E007A"/>
    <w:rsid w:val="009E3ADB"/>
    <w:rsid w:val="009E48F5"/>
    <w:rsid w:val="009E531C"/>
    <w:rsid w:val="009F0762"/>
    <w:rsid w:val="009F4824"/>
    <w:rsid w:val="009F6407"/>
    <w:rsid w:val="00A033F4"/>
    <w:rsid w:val="00A03A6D"/>
    <w:rsid w:val="00A040F0"/>
    <w:rsid w:val="00A1112E"/>
    <w:rsid w:val="00A23D97"/>
    <w:rsid w:val="00A240B9"/>
    <w:rsid w:val="00A240FF"/>
    <w:rsid w:val="00A259A0"/>
    <w:rsid w:val="00A30A84"/>
    <w:rsid w:val="00A30C63"/>
    <w:rsid w:val="00A332E2"/>
    <w:rsid w:val="00A37421"/>
    <w:rsid w:val="00A427E0"/>
    <w:rsid w:val="00A4471A"/>
    <w:rsid w:val="00A44FCA"/>
    <w:rsid w:val="00A471A2"/>
    <w:rsid w:val="00A50C02"/>
    <w:rsid w:val="00A53576"/>
    <w:rsid w:val="00A60B73"/>
    <w:rsid w:val="00A62358"/>
    <w:rsid w:val="00A624F7"/>
    <w:rsid w:val="00A647B4"/>
    <w:rsid w:val="00A702FA"/>
    <w:rsid w:val="00A71117"/>
    <w:rsid w:val="00A8685D"/>
    <w:rsid w:val="00A90F6C"/>
    <w:rsid w:val="00A92C28"/>
    <w:rsid w:val="00A93EDB"/>
    <w:rsid w:val="00A94E38"/>
    <w:rsid w:val="00AA1B36"/>
    <w:rsid w:val="00AA5FC2"/>
    <w:rsid w:val="00AA7340"/>
    <w:rsid w:val="00AB22B8"/>
    <w:rsid w:val="00AB2535"/>
    <w:rsid w:val="00AB348B"/>
    <w:rsid w:val="00AC1E79"/>
    <w:rsid w:val="00AC4B5C"/>
    <w:rsid w:val="00AD1F60"/>
    <w:rsid w:val="00AD7866"/>
    <w:rsid w:val="00AE3960"/>
    <w:rsid w:val="00AE3E0B"/>
    <w:rsid w:val="00AE5A34"/>
    <w:rsid w:val="00AE6E18"/>
    <w:rsid w:val="00B00049"/>
    <w:rsid w:val="00B01412"/>
    <w:rsid w:val="00B02957"/>
    <w:rsid w:val="00B0391E"/>
    <w:rsid w:val="00B12AB2"/>
    <w:rsid w:val="00B13BCA"/>
    <w:rsid w:val="00B234B2"/>
    <w:rsid w:val="00B26973"/>
    <w:rsid w:val="00B30981"/>
    <w:rsid w:val="00B3356E"/>
    <w:rsid w:val="00B40AC4"/>
    <w:rsid w:val="00B42432"/>
    <w:rsid w:val="00B42B03"/>
    <w:rsid w:val="00B443F3"/>
    <w:rsid w:val="00B44680"/>
    <w:rsid w:val="00B505F1"/>
    <w:rsid w:val="00B518B5"/>
    <w:rsid w:val="00B5456B"/>
    <w:rsid w:val="00B56397"/>
    <w:rsid w:val="00B57E8D"/>
    <w:rsid w:val="00B641BB"/>
    <w:rsid w:val="00B67E65"/>
    <w:rsid w:val="00B67FC9"/>
    <w:rsid w:val="00B70C40"/>
    <w:rsid w:val="00B70D01"/>
    <w:rsid w:val="00B715E6"/>
    <w:rsid w:val="00B73F36"/>
    <w:rsid w:val="00B74D68"/>
    <w:rsid w:val="00B7793E"/>
    <w:rsid w:val="00B80419"/>
    <w:rsid w:val="00B83276"/>
    <w:rsid w:val="00B85578"/>
    <w:rsid w:val="00B8623F"/>
    <w:rsid w:val="00B929F7"/>
    <w:rsid w:val="00B93EB4"/>
    <w:rsid w:val="00BA07BA"/>
    <w:rsid w:val="00BA24D8"/>
    <w:rsid w:val="00BA2A2E"/>
    <w:rsid w:val="00BA69FD"/>
    <w:rsid w:val="00BB0179"/>
    <w:rsid w:val="00BB11D3"/>
    <w:rsid w:val="00BB22AE"/>
    <w:rsid w:val="00BB2C35"/>
    <w:rsid w:val="00BB3374"/>
    <w:rsid w:val="00BB72F3"/>
    <w:rsid w:val="00BC4961"/>
    <w:rsid w:val="00BD0B8C"/>
    <w:rsid w:val="00BD0BED"/>
    <w:rsid w:val="00BD1C0F"/>
    <w:rsid w:val="00BD3A24"/>
    <w:rsid w:val="00BD6831"/>
    <w:rsid w:val="00BD75C0"/>
    <w:rsid w:val="00BE024E"/>
    <w:rsid w:val="00BE18B8"/>
    <w:rsid w:val="00BE5341"/>
    <w:rsid w:val="00BF0E62"/>
    <w:rsid w:val="00BF5EFA"/>
    <w:rsid w:val="00BF6680"/>
    <w:rsid w:val="00C064C6"/>
    <w:rsid w:val="00C06EFA"/>
    <w:rsid w:val="00C0707F"/>
    <w:rsid w:val="00C07334"/>
    <w:rsid w:val="00C167A8"/>
    <w:rsid w:val="00C16E87"/>
    <w:rsid w:val="00C21D80"/>
    <w:rsid w:val="00C253E8"/>
    <w:rsid w:val="00C26DCD"/>
    <w:rsid w:val="00C404ED"/>
    <w:rsid w:val="00C47286"/>
    <w:rsid w:val="00C47A00"/>
    <w:rsid w:val="00C5116C"/>
    <w:rsid w:val="00C51FB7"/>
    <w:rsid w:val="00C5248A"/>
    <w:rsid w:val="00C525CB"/>
    <w:rsid w:val="00C53DFB"/>
    <w:rsid w:val="00C55AAE"/>
    <w:rsid w:val="00C5624C"/>
    <w:rsid w:val="00C62A64"/>
    <w:rsid w:val="00C67CBA"/>
    <w:rsid w:val="00C67DFD"/>
    <w:rsid w:val="00C70510"/>
    <w:rsid w:val="00C7086B"/>
    <w:rsid w:val="00C708EE"/>
    <w:rsid w:val="00C752E4"/>
    <w:rsid w:val="00C771A6"/>
    <w:rsid w:val="00C863E6"/>
    <w:rsid w:val="00C879E2"/>
    <w:rsid w:val="00C92364"/>
    <w:rsid w:val="00C93BCF"/>
    <w:rsid w:val="00C94BCC"/>
    <w:rsid w:val="00C95D2C"/>
    <w:rsid w:val="00C97108"/>
    <w:rsid w:val="00C9777E"/>
    <w:rsid w:val="00C97EB2"/>
    <w:rsid w:val="00CB5F9D"/>
    <w:rsid w:val="00CC0807"/>
    <w:rsid w:val="00CC28AA"/>
    <w:rsid w:val="00CC3EEC"/>
    <w:rsid w:val="00CC6C0A"/>
    <w:rsid w:val="00CC6D9F"/>
    <w:rsid w:val="00CD1211"/>
    <w:rsid w:val="00CD256E"/>
    <w:rsid w:val="00CD74DD"/>
    <w:rsid w:val="00CD7A02"/>
    <w:rsid w:val="00CE067D"/>
    <w:rsid w:val="00CE3F38"/>
    <w:rsid w:val="00CE6EB8"/>
    <w:rsid w:val="00CE7910"/>
    <w:rsid w:val="00CF0A4A"/>
    <w:rsid w:val="00CF12CF"/>
    <w:rsid w:val="00CF263C"/>
    <w:rsid w:val="00CF29B8"/>
    <w:rsid w:val="00CF3A34"/>
    <w:rsid w:val="00CF4E39"/>
    <w:rsid w:val="00CF4F22"/>
    <w:rsid w:val="00CF5CB0"/>
    <w:rsid w:val="00CF6353"/>
    <w:rsid w:val="00CF737E"/>
    <w:rsid w:val="00D01BF8"/>
    <w:rsid w:val="00D04051"/>
    <w:rsid w:val="00D04C07"/>
    <w:rsid w:val="00D0634B"/>
    <w:rsid w:val="00D06E73"/>
    <w:rsid w:val="00D10DEB"/>
    <w:rsid w:val="00D1343B"/>
    <w:rsid w:val="00D167C2"/>
    <w:rsid w:val="00D22DFF"/>
    <w:rsid w:val="00D24000"/>
    <w:rsid w:val="00D31ABC"/>
    <w:rsid w:val="00D328E6"/>
    <w:rsid w:val="00D33661"/>
    <w:rsid w:val="00D36094"/>
    <w:rsid w:val="00D507B1"/>
    <w:rsid w:val="00D52B7D"/>
    <w:rsid w:val="00D56173"/>
    <w:rsid w:val="00D5619C"/>
    <w:rsid w:val="00D60409"/>
    <w:rsid w:val="00D60945"/>
    <w:rsid w:val="00D610C8"/>
    <w:rsid w:val="00D612D2"/>
    <w:rsid w:val="00D61629"/>
    <w:rsid w:val="00D628AB"/>
    <w:rsid w:val="00D64AB9"/>
    <w:rsid w:val="00D6535E"/>
    <w:rsid w:val="00D6613E"/>
    <w:rsid w:val="00D66721"/>
    <w:rsid w:val="00D67E93"/>
    <w:rsid w:val="00D74A7A"/>
    <w:rsid w:val="00D80449"/>
    <w:rsid w:val="00D8135D"/>
    <w:rsid w:val="00D83A6C"/>
    <w:rsid w:val="00D86658"/>
    <w:rsid w:val="00D866D2"/>
    <w:rsid w:val="00D867D8"/>
    <w:rsid w:val="00D92699"/>
    <w:rsid w:val="00D92CEC"/>
    <w:rsid w:val="00DA3EF7"/>
    <w:rsid w:val="00DA455A"/>
    <w:rsid w:val="00DA51FA"/>
    <w:rsid w:val="00DA7F43"/>
    <w:rsid w:val="00DA7FD4"/>
    <w:rsid w:val="00DB1DBB"/>
    <w:rsid w:val="00DB2D23"/>
    <w:rsid w:val="00DB4DC5"/>
    <w:rsid w:val="00DC0990"/>
    <w:rsid w:val="00DC2BCB"/>
    <w:rsid w:val="00DC6182"/>
    <w:rsid w:val="00DD35B1"/>
    <w:rsid w:val="00DD6258"/>
    <w:rsid w:val="00DD74F0"/>
    <w:rsid w:val="00DE4F62"/>
    <w:rsid w:val="00DF0A50"/>
    <w:rsid w:val="00DF1989"/>
    <w:rsid w:val="00DF1EBC"/>
    <w:rsid w:val="00DF1F0D"/>
    <w:rsid w:val="00DF6C53"/>
    <w:rsid w:val="00E01691"/>
    <w:rsid w:val="00E0771C"/>
    <w:rsid w:val="00E10B99"/>
    <w:rsid w:val="00E119FD"/>
    <w:rsid w:val="00E136F7"/>
    <w:rsid w:val="00E27F17"/>
    <w:rsid w:val="00E32521"/>
    <w:rsid w:val="00E37B53"/>
    <w:rsid w:val="00E430BF"/>
    <w:rsid w:val="00E450DB"/>
    <w:rsid w:val="00E57C22"/>
    <w:rsid w:val="00E61F34"/>
    <w:rsid w:val="00E63706"/>
    <w:rsid w:val="00E66C13"/>
    <w:rsid w:val="00E74894"/>
    <w:rsid w:val="00E75FBA"/>
    <w:rsid w:val="00E761AF"/>
    <w:rsid w:val="00E77E38"/>
    <w:rsid w:val="00E822AE"/>
    <w:rsid w:val="00E8646A"/>
    <w:rsid w:val="00E87CD0"/>
    <w:rsid w:val="00E9280D"/>
    <w:rsid w:val="00E94532"/>
    <w:rsid w:val="00EA2469"/>
    <w:rsid w:val="00EA41FC"/>
    <w:rsid w:val="00EB1F20"/>
    <w:rsid w:val="00EB36D9"/>
    <w:rsid w:val="00EB6222"/>
    <w:rsid w:val="00EB6337"/>
    <w:rsid w:val="00EB698C"/>
    <w:rsid w:val="00EC07EF"/>
    <w:rsid w:val="00EC4163"/>
    <w:rsid w:val="00EC6C20"/>
    <w:rsid w:val="00EC7ADB"/>
    <w:rsid w:val="00ED370C"/>
    <w:rsid w:val="00ED4545"/>
    <w:rsid w:val="00EE7403"/>
    <w:rsid w:val="00EF0F88"/>
    <w:rsid w:val="00EF27BB"/>
    <w:rsid w:val="00EF4E23"/>
    <w:rsid w:val="00EF6979"/>
    <w:rsid w:val="00F01DC8"/>
    <w:rsid w:val="00F057A1"/>
    <w:rsid w:val="00F057EE"/>
    <w:rsid w:val="00F05E33"/>
    <w:rsid w:val="00F14FC2"/>
    <w:rsid w:val="00F17807"/>
    <w:rsid w:val="00F22066"/>
    <w:rsid w:val="00F24C08"/>
    <w:rsid w:val="00F26923"/>
    <w:rsid w:val="00F346DD"/>
    <w:rsid w:val="00F347F6"/>
    <w:rsid w:val="00F354F0"/>
    <w:rsid w:val="00F35B6D"/>
    <w:rsid w:val="00F36381"/>
    <w:rsid w:val="00F37FE4"/>
    <w:rsid w:val="00F42327"/>
    <w:rsid w:val="00F42531"/>
    <w:rsid w:val="00F42642"/>
    <w:rsid w:val="00F43AA1"/>
    <w:rsid w:val="00F43BA6"/>
    <w:rsid w:val="00F44AC0"/>
    <w:rsid w:val="00F4588B"/>
    <w:rsid w:val="00F545FF"/>
    <w:rsid w:val="00F55164"/>
    <w:rsid w:val="00F562EF"/>
    <w:rsid w:val="00F5650E"/>
    <w:rsid w:val="00F574BA"/>
    <w:rsid w:val="00F623AE"/>
    <w:rsid w:val="00F632F2"/>
    <w:rsid w:val="00F66018"/>
    <w:rsid w:val="00F710C8"/>
    <w:rsid w:val="00F71FB0"/>
    <w:rsid w:val="00F75300"/>
    <w:rsid w:val="00F75B54"/>
    <w:rsid w:val="00F75D83"/>
    <w:rsid w:val="00F76A6C"/>
    <w:rsid w:val="00F77279"/>
    <w:rsid w:val="00F77917"/>
    <w:rsid w:val="00F806CB"/>
    <w:rsid w:val="00F848ED"/>
    <w:rsid w:val="00F8652F"/>
    <w:rsid w:val="00F8788B"/>
    <w:rsid w:val="00F92578"/>
    <w:rsid w:val="00F93390"/>
    <w:rsid w:val="00F936DD"/>
    <w:rsid w:val="00F93F6E"/>
    <w:rsid w:val="00FA0FF1"/>
    <w:rsid w:val="00FA1501"/>
    <w:rsid w:val="00FA2938"/>
    <w:rsid w:val="00FA543F"/>
    <w:rsid w:val="00FB11C6"/>
    <w:rsid w:val="00FB2920"/>
    <w:rsid w:val="00FB591E"/>
    <w:rsid w:val="00FB6EDE"/>
    <w:rsid w:val="00FB7874"/>
    <w:rsid w:val="00FC1ACE"/>
    <w:rsid w:val="00FC4856"/>
    <w:rsid w:val="00FD062C"/>
    <w:rsid w:val="00FD0A22"/>
    <w:rsid w:val="00FD1BDA"/>
    <w:rsid w:val="00FD1DFF"/>
    <w:rsid w:val="00FD2753"/>
    <w:rsid w:val="00FD5D53"/>
    <w:rsid w:val="00FD73C1"/>
    <w:rsid w:val="00FD7637"/>
    <w:rsid w:val="00FE0B20"/>
    <w:rsid w:val="00FE153D"/>
    <w:rsid w:val="00FE55D2"/>
    <w:rsid w:val="00FE7002"/>
    <w:rsid w:val="00FE7582"/>
    <w:rsid w:val="00FF0715"/>
    <w:rsid w:val="00FF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B9EA70"/>
  <w15:chartTrackingRefBased/>
  <w15:docId w15:val="{E85E115D-C8B7-416D-948E-597D001B3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2B47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42B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2B47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42B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2B47"/>
    <w:rPr>
      <w:rFonts w:ascii="Cambria" w:eastAsia="Cambria" w:hAnsi="Cambria" w:cs="Times New Roman"/>
      <w:sz w:val="24"/>
      <w:szCs w:val="24"/>
    </w:rPr>
  </w:style>
  <w:style w:type="paragraph" w:styleId="Testonormale">
    <w:name w:val="Plain Text"/>
    <w:basedOn w:val="Normale"/>
    <w:link w:val="TestonormaleCarattere"/>
    <w:rsid w:val="00642B47"/>
    <w:rPr>
      <w:rFonts w:ascii="Courier New" w:hAnsi="Courier New"/>
      <w:sz w:val="20"/>
      <w:szCs w:val="20"/>
      <w:lang w:val="x-none"/>
    </w:rPr>
  </w:style>
  <w:style w:type="character" w:customStyle="1" w:styleId="TestonormaleCarattere">
    <w:name w:val="Testo normale Carattere"/>
    <w:basedOn w:val="Carpredefinitoparagrafo"/>
    <w:link w:val="Testonormale"/>
    <w:rsid w:val="00642B47"/>
    <w:rPr>
      <w:rFonts w:ascii="Courier New" w:eastAsia="Cambria" w:hAnsi="Courier New" w:cs="Times New Roman"/>
      <w:sz w:val="20"/>
      <w:szCs w:val="20"/>
      <w:lang w:val="x-none"/>
    </w:rPr>
  </w:style>
  <w:style w:type="paragraph" w:styleId="Paragrafoelenco">
    <w:name w:val="List Paragraph"/>
    <w:basedOn w:val="Normale"/>
    <w:uiPriority w:val="34"/>
    <w:qFormat/>
    <w:rsid w:val="0064192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618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6182"/>
    <w:rPr>
      <w:rFonts w:ascii="Segoe UI" w:eastAsia="Cambria" w:hAnsi="Segoe UI" w:cs="Segoe UI"/>
      <w:sz w:val="18"/>
      <w:szCs w:val="18"/>
    </w:rPr>
  </w:style>
  <w:style w:type="paragraph" w:customStyle="1" w:styleId="Default">
    <w:name w:val="Default"/>
    <w:rsid w:val="00C0733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1114</TotalTime>
  <Pages>6</Pages>
  <Words>1717</Words>
  <Characters>9789</Characters>
  <Application>Microsoft Office Word</Application>
  <DocSecurity>0</DocSecurity>
  <Lines>81</Lines>
  <Paragraphs>22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15</vt:i4>
      </vt:variant>
    </vt:vector>
  </HeadingPairs>
  <TitlesOfParts>
    <vt:vector size="16" baseType="lpstr">
      <vt:lpstr/>
      <vt:lpstr>Prot. n. DSC1/2020/</vt:lpstr>
      <vt:lpstr>del  16 /07/2020</vt:lpstr>
      <vt:lpstr>Oggetto: Liquidazione spese per i locali adibiti a custodia dei reperti crollati</vt:lpstr>
      <vt:lpstr>- visto l’atto di liquidazione n. 31 del 16 luglio 2020, con il quale il Diretto</vt:lpstr>
      <vt:lpstr>- che  la Struttura Commissariale al fine di agevolare le attività di giustizia </vt:lpstr>
      <vt:lpstr>- che le suddette spese, relative alle utenze e alla manutenzione dei locali adi</vt:lpstr>
      <vt:lpstr>- la regolarità, ove previsto, delle posizioni I.N.P.S. ed I.N.A.I.L. delle soci</vt:lpstr>
      <vt:lpstr>- quanto previsto dall’art. 153 del decreto legge 19 maggio 2020, n. 34;</vt:lpstr>
      <vt:lpstr>- visto il decreto del Commissario straordinario n. 1 del 13 novembre 2018, reca</vt:lpstr>
      <vt:lpstr>- visto il decreto del Commissario straordinario n. 36 del 2 ottobre 2019 recant</vt:lpstr>
      <vt:lpstr>- considerato che i provvedimenti concernenti il pagamento dei corrispettivi dei</vt:lpstr>
      <vt:lpstr/>
      <vt:lpstr>- viste le seguenti fatture:</vt:lpstr>
      <vt:lpstr/>
      <vt:lpstr>Considerato che si rende necessario procedere, in favore delle società sopra men</vt:lpstr>
    </vt:vector>
  </TitlesOfParts>
  <Company/>
  <LinksUpToDate>false</LinksUpToDate>
  <CharactersWithSpaces>11484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Floreani Piero Carlo</dc:creator>
  <cp:keywords/>
  <dc:description/>
  <cp:lastModifiedBy>Maria Rosa Cosenza</cp:lastModifiedBy>
  <cp:revision>648</cp:revision>
  <cp:lastPrinted>2020-11-09T16:27:00Z</cp:lastPrinted>
  <dcterms:created xsi:type="dcterms:W3CDTF">2019-06-06T10:12:00Z</dcterms:created>
  <dcterms:modified xsi:type="dcterms:W3CDTF">2020-12-16T08:55:00Z</dcterms:modified>
</cp:coreProperties>
</file>