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D9A56" w14:textId="77777777" w:rsidR="00057B0C" w:rsidRPr="0064660C" w:rsidRDefault="00057B0C" w:rsidP="00057B0C">
      <w:pPr>
        <w:tabs>
          <w:tab w:val="left" w:pos="5940"/>
        </w:tabs>
        <w:spacing w:after="120"/>
        <w:ind w:firstLine="5954"/>
        <w:outlineLvl w:val="0"/>
        <w:rPr>
          <w:rFonts w:ascii="Verdana" w:hAnsi="Verdana"/>
          <w:b/>
          <w:bCs/>
          <w:color w:val="000000"/>
        </w:rPr>
      </w:pPr>
      <w:bookmarkStart w:id="0" w:name="_GoBack"/>
      <w:bookmarkEnd w:id="0"/>
      <w:r w:rsidRPr="00B80E09">
        <w:rPr>
          <w:rFonts w:ascii="Verdana" w:hAnsi="Verdana" w:cs="Tahoma"/>
          <w:b/>
        </w:rPr>
        <w:t>Prot. N.</w:t>
      </w:r>
      <w:r>
        <w:rPr>
          <w:rFonts w:ascii="Verdana" w:hAnsi="Verdana" w:cs="Tahoma"/>
          <w:b/>
        </w:rPr>
        <w:t xml:space="preserve"> DSC1/2019/4</w:t>
      </w:r>
    </w:p>
    <w:p w14:paraId="3A76C9AE" w14:textId="77777777" w:rsidR="00057B0C" w:rsidRDefault="00057B0C" w:rsidP="00057B0C">
      <w:pPr>
        <w:tabs>
          <w:tab w:val="left" w:pos="5940"/>
        </w:tabs>
        <w:spacing w:after="120"/>
        <w:ind w:firstLine="5954"/>
        <w:outlineLvl w:val="0"/>
        <w:rPr>
          <w:rFonts w:ascii="Verdana" w:hAnsi="Verdana" w:cs="Tahoma"/>
          <w:b/>
        </w:rPr>
      </w:pPr>
      <w:r w:rsidRPr="00B80E09">
        <w:rPr>
          <w:rFonts w:ascii="Verdana" w:hAnsi="Verdana" w:cs="Tahoma"/>
          <w:b/>
        </w:rPr>
        <w:t>Del</w:t>
      </w:r>
      <w:r>
        <w:rPr>
          <w:rFonts w:ascii="Verdana" w:hAnsi="Verdana" w:cs="Tahoma"/>
          <w:b/>
        </w:rPr>
        <w:t xml:space="preserve"> 29/1/2019       </w:t>
      </w:r>
    </w:p>
    <w:p w14:paraId="519C1C4A" w14:textId="77777777" w:rsidR="00057B0C" w:rsidRDefault="00057B0C" w:rsidP="00057B0C">
      <w:pPr>
        <w:pStyle w:val="Testonormale"/>
        <w:jc w:val="center"/>
        <w:rPr>
          <w:rFonts w:ascii="Verdana" w:hAnsi="Verdana"/>
          <w:sz w:val="24"/>
          <w:szCs w:val="24"/>
          <w:u w:val="single"/>
        </w:rPr>
      </w:pPr>
    </w:p>
    <w:p w14:paraId="6CF61AEC" w14:textId="1B918B79" w:rsidR="00057B0C" w:rsidRPr="00ED1E8D" w:rsidRDefault="00057B0C" w:rsidP="00057B0C">
      <w:pPr>
        <w:pStyle w:val="Testonormale"/>
        <w:jc w:val="center"/>
        <w:rPr>
          <w:rFonts w:ascii="Verdana" w:hAnsi="Verdana"/>
          <w:sz w:val="24"/>
          <w:szCs w:val="24"/>
          <w:u w:val="single"/>
        </w:rPr>
      </w:pPr>
      <w:r>
        <w:rPr>
          <w:rFonts w:ascii="Verdana" w:hAnsi="Verdana"/>
          <w:sz w:val="24"/>
          <w:szCs w:val="24"/>
          <w:u w:val="single"/>
        </w:rPr>
        <w:t xml:space="preserve">DETERMINAZIONE N. </w:t>
      </w:r>
      <w:r w:rsidR="00DB59C1">
        <w:rPr>
          <w:rFonts w:ascii="Verdana" w:hAnsi="Verdana"/>
          <w:sz w:val="24"/>
          <w:szCs w:val="24"/>
          <w:u w:val="single"/>
        </w:rPr>
        <w:t>4</w:t>
      </w:r>
    </w:p>
    <w:p w14:paraId="3873B9FC" w14:textId="77777777" w:rsidR="00057B0C" w:rsidRPr="00E34A6E" w:rsidRDefault="00057B0C" w:rsidP="00057B0C">
      <w:pPr>
        <w:pStyle w:val="Testonormale"/>
        <w:rPr>
          <w:rFonts w:ascii="Calibri" w:hAnsi="Calibri"/>
          <w:sz w:val="22"/>
          <w:szCs w:val="22"/>
        </w:rPr>
      </w:pPr>
    </w:p>
    <w:p w14:paraId="4AB2C1E7" w14:textId="77777777" w:rsidR="00057B0C" w:rsidRPr="00761168" w:rsidRDefault="00057B0C" w:rsidP="00057B0C">
      <w:pPr>
        <w:jc w:val="both"/>
        <w:rPr>
          <w:rFonts w:ascii="Verdana" w:eastAsia="Times New Roman" w:hAnsi="Verdana" w:cs="Tahoma"/>
          <w:bCs/>
          <w:sz w:val="22"/>
          <w:szCs w:val="22"/>
          <w:lang w:eastAsia="it-IT"/>
        </w:rPr>
      </w:pPr>
      <w:r w:rsidRPr="00761168">
        <w:rPr>
          <w:rFonts w:ascii="Verdana" w:eastAsia="Calibri" w:hAnsi="Verdana"/>
          <w:sz w:val="22"/>
          <w:szCs w:val="22"/>
        </w:rPr>
        <w:t xml:space="preserve">Oggetto: </w:t>
      </w:r>
      <w:r>
        <w:rPr>
          <w:rFonts w:ascii="Verdana" w:eastAsia="Calibri" w:hAnsi="Verdana"/>
          <w:sz w:val="22"/>
          <w:szCs w:val="22"/>
        </w:rPr>
        <w:t xml:space="preserve">Immissione nel possesso di aree occorrenti per l’esecuzione degli interventi di cui all’art. 1 del decreto-legge </w:t>
      </w:r>
      <w:r w:rsidRPr="00761168">
        <w:rPr>
          <w:rFonts w:ascii="Verdana" w:eastAsia="Times New Roman" w:hAnsi="Verdana" w:cs="Tahoma"/>
          <w:bCs/>
          <w:sz w:val="22"/>
          <w:szCs w:val="22"/>
          <w:lang w:eastAsia="it-IT"/>
        </w:rPr>
        <w:t>28 settembre 2018, n. 109, conv</w:t>
      </w:r>
      <w:r>
        <w:rPr>
          <w:rFonts w:ascii="Verdana" w:eastAsia="Times New Roman" w:hAnsi="Verdana" w:cs="Tahoma"/>
          <w:bCs/>
          <w:sz w:val="22"/>
          <w:szCs w:val="22"/>
          <w:lang w:eastAsia="it-IT"/>
        </w:rPr>
        <w:t>ertito</w:t>
      </w:r>
      <w:r w:rsidRPr="00761168">
        <w:rPr>
          <w:rFonts w:ascii="Verdana" w:eastAsia="Times New Roman" w:hAnsi="Verdana" w:cs="Tahoma"/>
          <w:bCs/>
          <w:sz w:val="22"/>
          <w:szCs w:val="22"/>
          <w:lang w:eastAsia="it-IT"/>
        </w:rPr>
        <w:t xml:space="preserve"> con legge 16 novembre 2018, n. 130, recante</w:t>
      </w:r>
      <w:r w:rsidRPr="00761168">
        <w:rPr>
          <w:rFonts w:ascii="Verdana" w:eastAsia="Calibri" w:hAnsi="Verdana"/>
          <w:sz w:val="22"/>
          <w:szCs w:val="22"/>
        </w:rPr>
        <w:t xml:space="preserve"> “</w:t>
      </w:r>
      <w:r w:rsidRPr="00761168">
        <w:rPr>
          <w:rFonts w:ascii="Verdana" w:eastAsia="Calibri" w:hAnsi="Verdana"/>
          <w:i/>
          <w:sz w:val="22"/>
          <w:szCs w:val="22"/>
        </w:rPr>
        <w:t>Disposizioni urgenti per la città di Genova, la sicurezza della rete nazionale delle infrastrutture e dei trasporti, gli eventi sismici del 2016 e 2017, il lavoro e le altre emergenze</w:t>
      </w:r>
      <w:r w:rsidRPr="00761168">
        <w:rPr>
          <w:rFonts w:ascii="Verdana" w:eastAsia="Calibri" w:hAnsi="Verdana"/>
          <w:sz w:val="22"/>
          <w:szCs w:val="22"/>
        </w:rPr>
        <w:t>”</w:t>
      </w:r>
      <w:r>
        <w:rPr>
          <w:rFonts w:ascii="Verdana" w:eastAsia="Calibri" w:hAnsi="Verdana"/>
          <w:sz w:val="22"/>
          <w:szCs w:val="22"/>
        </w:rPr>
        <w:t xml:space="preserve"> – Modificazione della determinazione n. 2 del 15 gennaio 2019</w:t>
      </w:r>
    </w:p>
    <w:p w14:paraId="46C58E17" w14:textId="77777777" w:rsidR="00057B0C" w:rsidRPr="00761168" w:rsidRDefault="00057B0C" w:rsidP="00057B0C">
      <w:pPr>
        <w:pStyle w:val="Testonormale"/>
        <w:spacing w:before="120" w:line="360" w:lineRule="auto"/>
        <w:jc w:val="center"/>
        <w:rPr>
          <w:rFonts w:ascii="Verdana" w:hAnsi="Verdana"/>
          <w:sz w:val="22"/>
          <w:szCs w:val="22"/>
        </w:rPr>
      </w:pPr>
    </w:p>
    <w:p w14:paraId="23E8D3A9" w14:textId="77777777" w:rsidR="00057B0C" w:rsidRPr="00761168" w:rsidRDefault="00057B0C" w:rsidP="00057B0C">
      <w:pPr>
        <w:pStyle w:val="Testonormale"/>
        <w:spacing w:before="120" w:line="360" w:lineRule="auto"/>
        <w:jc w:val="center"/>
        <w:rPr>
          <w:rFonts w:ascii="Verdana" w:hAnsi="Verdana"/>
          <w:sz w:val="22"/>
          <w:szCs w:val="22"/>
        </w:rPr>
      </w:pPr>
      <w:r w:rsidRPr="00761168">
        <w:rPr>
          <w:rFonts w:ascii="Verdana" w:hAnsi="Verdana"/>
          <w:sz w:val="22"/>
          <w:szCs w:val="22"/>
        </w:rPr>
        <w:t xml:space="preserve">IL </w:t>
      </w:r>
      <w:r>
        <w:rPr>
          <w:rFonts w:ascii="Verdana" w:hAnsi="Verdana"/>
          <w:sz w:val="22"/>
          <w:szCs w:val="22"/>
        </w:rPr>
        <w:t>SUB-</w:t>
      </w:r>
      <w:r w:rsidRPr="00761168">
        <w:rPr>
          <w:rFonts w:ascii="Verdana" w:hAnsi="Verdana"/>
          <w:sz w:val="22"/>
          <w:szCs w:val="22"/>
        </w:rPr>
        <w:t>COMMISSARIO STRAORDINARIO PER LA RICOSTRUZIONE</w:t>
      </w:r>
    </w:p>
    <w:p w14:paraId="360CC2ED" w14:textId="77777777" w:rsidR="00057B0C" w:rsidRPr="00761168" w:rsidRDefault="00057B0C" w:rsidP="00057B0C">
      <w:pPr>
        <w:spacing w:before="120" w:line="360" w:lineRule="auto"/>
        <w:rPr>
          <w:rFonts w:ascii="Verdana" w:eastAsia="Calibri" w:hAnsi="Verdana"/>
          <w:sz w:val="22"/>
          <w:szCs w:val="22"/>
        </w:rPr>
      </w:pPr>
    </w:p>
    <w:p w14:paraId="229ED158" w14:textId="77777777" w:rsidR="00057B0C" w:rsidRPr="00761168" w:rsidRDefault="00057B0C" w:rsidP="00057B0C">
      <w:pPr>
        <w:spacing w:after="200" w:line="276" w:lineRule="auto"/>
        <w:ind w:firstLine="709"/>
        <w:jc w:val="both"/>
        <w:rPr>
          <w:rFonts w:ascii="Verdana" w:eastAsia="Calibri" w:hAnsi="Verdana"/>
          <w:sz w:val="22"/>
          <w:szCs w:val="22"/>
        </w:rPr>
      </w:pPr>
      <w:r w:rsidRPr="00761168">
        <w:rPr>
          <w:rFonts w:ascii="Verdana" w:eastAsia="Calibri" w:hAnsi="Verdana"/>
          <w:sz w:val="22"/>
          <w:szCs w:val="22"/>
        </w:rPr>
        <w:t xml:space="preserve">- visto il </w:t>
      </w:r>
      <w:r w:rsidRPr="00761168">
        <w:rPr>
          <w:rFonts w:ascii="Verdana" w:eastAsia="Times New Roman" w:hAnsi="Verdana" w:cs="Tahoma"/>
          <w:bCs/>
          <w:sz w:val="22"/>
          <w:szCs w:val="22"/>
          <w:lang w:eastAsia="it-IT"/>
        </w:rPr>
        <w:t>decreto-legge 28 settembre 2018, n. 109, conv</w:t>
      </w:r>
      <w:r>
        <w:rPr>
          <w:rFonts w:ascii="Verdana" w:eastAsia="Times New Roman" w:hAnsi="Verdana" w:cs="Tahoma"/>
          <w:bCs/>
          <w:sz w:val="22"/>
          <w:szCs w:val="22"/>
          <w:lang w:eastAsia="it-IT"/>
        </w:rPr>
        <w:t>ertito</w:t>
      </w:r>
      <w:r w:rsidRPr="00761168">
        <w:rPr>
          <w:rFonts w:ascii="Verdana" w:eastAsia="Times New Roman" w:hAnsi="Verdana" w:cs="Tahoma"/>
          <w:bCs/>
          <w:sz w:val="22"/>
          <w:szCs w:val="22"/>
          <w:lang w:eastAsia="it-IT"/>
        </w:rPr>
        <w:t xml:space="preserve"> con legge 16 novembre 2018, n. 130, recante</w:t>
      </w:r>
      <w:r w:rsidRPr="00761168">
        <w:rPr>
          <w:rFonts w:ascii="Verdana" w:eastAsia="Calibri" w:hAnsi="Verdana"/>
          <w:sz w:val="22"/>
          <w:szCs w:val="22"/>
        </w:rPr>
        <w:t xml:space="preserve"> “</w:t>
      </w:r>
      <w:r w:rsidRPr="00761168">
        <w:rPr>
          <w:rFonts w:ascii="Verdana" w:eastAsia="Calibri" w:hAnsi="Verdana"/>
          <w:i/>
          <w:sz w:val="22"/>
          <w:szCs w:val="22"/>
        </w:rPr>
        <w:t>Disposizioni urgenti per la città di Genova, la sicurezza della rete nazionale delle infrastrutture e dei trasporti, gli eventi sismici del 2016 e 2017, il lavoro e le altre emergenze</w:t>
      </w:r>
      <w:r w:rsidRPr="00761168">
        <w:rPr>
          <w:rFonts w:ascii="Verdana" w:eastAsia="Calibri" w:hAnsi="Verdana"/>
          <w:sz w:val="22"/>
          <w:szCs w:val="22"/>
        </w:rPr>
        <w:t>”</w:t>
      </w:r>
      <w:r>
        <w:rPr>
          <w:rFonts w:ascii="Verdana" w:eastAsia="Calibri" w:hAnsi="Verdana"/>
          <w:sz w:val="22"/>
          <w:szCs w:val="22"/>
        </w:rPr>
        <w:t>;</w:t>
      </w:r>
    </w:p>
    <w:p w14:paraId="41D1EF3D" w14:textId="77777777" w:rsidR="00057B0C" w:rsidRPr="00761168" w:rsidRDefault="00057B0C" w:rsidP="00057B0C">
      <w:pPr>
        <w:spacing w:after="200" w:line="276" w:lineRule="auto"/>
        <w:ind w:firstLine="709"/>
        <w:jc w:val="both"/>
        <w:rPr>
          <w:rFonts w:ascii="Verdana" w:eastAsia="Calibri" w:hAnsi="Verdana"/>
          <w:sz w:val="22"/>
          <w:szCs w:val="22"/>
        </w:rPr>
      </w:pPr>
      <w:r w:rsidRPr="00761168">
        <w:rPr>
          <w:rFonts w:ascii="Verdana" w:eastAsia="Calibri" w:hAnsi="Verdana"/>
          <w:sz w:val="22"/>
          <w:szCs w:val="22"/>
        </w:rPr>
        <w:t xml:space="preserve">- visti i DPCM del 4 ottobre 2018 (annotati dal Segretariato Generale della Presidenza del Consiglio dei Ministri ai nn. 3008 e 3009 del 5 ottobre 2018), </w:t>
      </w:r>
      <w:r>
        <w:rPr>
          <w:rFonts w:ascii="Verdana" w:eastAsia="Calibri" w:hAnsi="Verdana"/>
          <w:sz w:val="22"/>
          <w:szCs w:val="22"/>
        </w:rPr>
        <w:t xml:space="preserve">aventi </w:t>
      </w:r>
      <w:r w:rsidRPr="00761168">
        <w:rPr>
          <w:rFonts w:ascii="Verdana" w:eastAsia="Calibri" w:hAnsi="Verdana"/>
          <w:sz w:val="22"/>
          <w:szCs w:val="22"/>
        </w:rPr>
        <w:t>ad oggetto</w:t>
      </w:r>
      <w:r>
        <w:rPr>
          <w:rFonts w:ascii="Verdana" w:eastAsia="Calibri" w:hAnsi="Verdana"/>
          <w:sz w:val="22"/>
          <w:szCs w:val="22"/>
        </w:rPr>
        <w:t>,</w:t>
      </w:r>
      <w:r w:rsidRPr="00761168">
        <w:rPr>
          <w:rFonts w:ascii="Verdana" w:eastAsia="Calibri" w:hAnsi="Verdana"/>
          <w:sz w:val="22"/>
          <w:szCs w:val="22"/>
        </w:rPr>
        <w:t xml:space="preserve"> rispettivamente</w:t>
      </w:r>
      <w:r>
        <w:rPr>
          <w:rFonts w:ascii="Verdana" w:eastAsia="Calibri" w:hAnsi="Verdana"/>
          <w:sz w:val="22"/>
          <w:szCs w:val="22"/>
        </w:rPr>
        <w:t xml:space="preserve">, la </w:t>
      </w:r>
      <w:r w:rsidRPr="00761168">
        <w:rPr>
          <w:rFonts w:ascii="Verdana" w:eastAsia="Calibri" w:hAnsi="Verdana"/>
          <w:sz w:val="22"/>
          <w:szCs w:val="22"/>
        </w:rPr>
        <w:t>“</w:t>
      </w:r>
      <w:r w:rsidRPr="00761168">
        <w:rPr>
          <w:rFonts w:ascii="Verdana" w:eastAsia="Calibri" w:hAnsi="Verdana"/>
          <w:i/>
          <w:sz w:val="22"/>
          <w:szCs w:val="22"/>
        </w:rPr>
        <w:t>Nomina del dott. Marco Bucci a Commissario straordinario per la ricostruzione ai sensi dell’articolo 1, comma 1, del Decreto Legge 28 settembre 2018</w:t>
      </w:r>
      <w:r w:rsidRPr="00761168">
        <w:rPr>
          <w:rFonts w:ascii="Verdana" w:eastAsia="Calibri" w:hAnsi="Verdana"/>
          <w:sz w:val="22"/>
          <w:szCs w:val="22"/>
        </w:rPr>
        <w:t xml:space="preserve">” e </w:t>
      </w:r>
      <w:r>
        <w:rPr>
          <w:rFonts w:ascii="Verdana" w:eastAsia="Calibri" w:hAnsi="Verdana"/>
          <w:sz w:val="22"/>
          <w:szCs w:val="22"/>
        </w:rPr>
        <w:t xml:space="preserve">la </w:t>
      </w:r>
      <w:r w:rsidRPr="00761168">
        <w:rPr>
          <w:rFonts w:ascii="Verdana" w:eastAsia="Calibri" w:hAnsi="Verdana"/>
          <w:sz w:val="22"/>
          <w:szCs w:val="22"/>
        </w:rPr>
        <w:t>“</w:t>
      </w:r>
      <w:r w:rsidRPr="00761168">
        <w:rPr>
          <w:rFonts w:ascii="Verdana" w:eastAsia="Calibri" w:hAnsi="Verdana"/>
          <w:i/>
          <w:sz w:val="22"/>
          <w:szCs w:val="22"/>
        </w:rPr>
        <w:t>Costituzione della struttura posta alle dire</w:t>
      </w:r>
      <w:r>
        <w:rPr>
          <w:rFonts w:ascii="Verdana" w:eastAsia="Calibri" w:hAnsi="Verdana"/>
          <w:i/>
          <w:sz w:val="22"/>
          <w:szCs w:val="22"/>
        </w:rPr>
        <w:t>tte dipendenze del Commissario s</w:t>
      </w:r>
      <w:r w:rsidRPr="00761168">
        <w:rPr>
          <w:rFonts w:ascii="Verdana" w:eastAsia="Calibri" w:hAnsi="Verdana"/>
          <w:i/>
          <w:sz w:val="22"/>
          <w:szCs w:val="22"/>
        </w:rPr>
        <w:t>traordinario per la ricostruzione ai sensi dell’articolo 1</w:t>
      </w:r>
      <w:r>
        <w:rPr>
          <w:rFonts w:ascii="Verdana" w:eastAsia="Calibri" w:hAnsi="Verdana"/>
          <w:i/>
          <w:sz w:val="22"/>
          <w:szCs w:val="22"/>
        </w:rPr>
        <w:t>,</w:t>
      </w:r>
      <w:r w:rsidRPr="00761168">
        <w:rPr>
          <w:rFonts w:ascii="Verdana" w:eastAsia="Calibri" w:hAnsi="Verdana"/>
          <w:i/>
          <w:sz w:val="22"/>
          <w:szCs w:val="22"/>
        </w:rPr>
        <w:t xml:space="preserve"> comma 2</w:t>
      </w:r>
      <w:r>
        <w:rPr>
          <w:rFonts w:ascii="Verdana" w:eastAsia="Calibri" w:hAnsi="Verdana"/>
          <w:i/>
          <w:sz w:val="22"/>
          <w:szCs w:val="22"/>
        </w:rPr>
        <w:t>,</w:t>
      </w:r>
      <w:r w:rsidRPr="00761168">
        <w:rPr>
          <w:rFonts w:ascii="Verdana" w:eastAsia="Calibri" w:hAnsi="Verdana"/>
          <w:i/>
          <w:sz w:val="22"/>
          <w:szCs w:val="22"/>
        </w:rPr>
        <w:t xml:space="preserve"> del decreto legge 28 settembre 2018, n. 109”</w:t>
      </w:r>
      <w:r w:rsidRPr="00761168">
        <w:rPr>
          <w:rFonts w:ascii="Verdana" w:eastAsia="Calibri" w:hAnsi="Verdana"/>
          <w:sz w:val="22"/>
          <w:szCs w:val="22"/>
        </w:rPr>
        <w:t>;</w:t>
      </w:r>
    </w:p>
    <w:p w14:paraId="2DD3E1EF" w14:textId="77777777" w:rsidR="00057B0C" w:rsidRDefault="00057B0C" w:rsidP="00057B0C">
      <w:pPr>
        <w:spacing w:after="200" w:line="276" w:lineRule="auto"/>
        <w:ind w:firstLine="709"/>
        <w:jc w:val="both"/>
        <w:outlineLvl w:val="0"/>
        <w:rPr>
          <w:rFonts w:ascii="Verdana" w:eastAsia="Calibri" w:hAnsi="Verdana"/>
          <w:sz w:val="22"/>
          <w:szCs w:val="22"/>
        </w:rPr>
      </w:pPr>
      <w:r>
        <w:rPr>
          <w:rFonts w:ascii="Verdana" w:eastAsia="Calibri" w:hAnsi="Verdana"/>
          <w:sz w:val="22"/>
          <w:szCs w:val="22"/>
        </w:rPr>
        <w:t>- visto l’art. 1, quinto comma, del decreto-legge n. 109 del 2018, il quale, tra l’altro, prevede che, per le occupazioni d’urgenza e per le espropriazioni delle aree occorrenti per l’esecuzione degli interventi di cui al primo periodo – riguardanti la demolizione, la rimozione, lo smaltimento e il conferimento in discarica dei materiali di risulta, nonché per la progettazione, l’affidamento e la ricostruzione dell’infrastruttura e il ripristino del connesso sistema viario -, il Commissario straordinario, adottato il relativo decreto, provvede alla redazione dello stato di consistenza e del verbale di immissione in possesso dei suoli anche con la sola presenza di due rappresentanti della Regione o degli enti territoriali interessati, prescindendo da ogni altro adempimento;</w:t>
      </w:r>
    </w:p>
    <w:p w14:paraId="348F6172" w14:textId="77777777" w:rsidR="00057B0C" w:rsidRDefault="00057B0C" w:rsidP="00057B0C">
      <w:pPr>
        <w:spacing w:after="200" w:line="276" w:lineRule="auto"/>
        <w:ind w:firstLine="709"/>
        <w:jc w:val="both"/>
        <w:outlineLvl w:val="0"/>
        <w:rPr>
          <w:rFonts w:ascii="Verdana" w:eastAsia="Calibri" w:hAnsi="Verdana"/>
          <w:sz w:val="22"/>
          <w:szCs w:val="22"/>
        </w:rPr>
      </w:pPr>
      <w:r>
        <w:rPr>
          <w:rFonts w:ascii="Verdana" w:eastAsia="Calibri" w:hAnsi="Verdana"/>
          <w:sz w:val="22"/>
          <w:szCs w:val="22"/>
        </w:rPr>
        <w:lastRenderedPageBreak/>
        <w:t>- visto l’art. 1, quinto comma, ultima parte, della predetta disposizione, la quale stabilisce che, nelle more dell’adozione del decreto di cui al terzo periodo, il Commissario straordinario dispone l’immediata immissione nel possesso delle aree, da lui stesso individuate e perimetrate necessarie per l’esecuzione dei lavori, autorizzando ove necessario anche l’accesso per accertamenti preventivi a favore delle imprese chiamate a svolgere le attività di cui allo stesso comma, con salvezza dei diritti dei terzi da far valere in separata sede e comunque senza che ciò possa ritardare l’immediato rilascio di dette aree da parte dei terzi;</w:t>
      </w:r>
    </w:p>
    <w:p w14:paraId="7B9A2129" w14:textId="77777777" w:rsidR="00057B0C" w:rsidRDefault="00057B0C" w:rsidP="00057B0C">
      <w:pPr>
        <w:spacing w:after="200" w:line="276" w:lineRule="auto"/>
        <w:ind w:firstLine="709"/>
        <w:jc w:val="both"/>
        <w:outlineLvl w:val="0"/>
        <w:rPr>
          <w:rFonts w:ascii="Verdana" w:eastAsia="Times New Roman" w:hAnsi="Verdana" w:cs="Tahoma"/>
          <w:bCs/>
          <w:sz w:val="22"/>
          <w:szCs w:val="22"/>
          <w:lang w:eastAsia="it-IT"/>
        </w:rPr>
      </w:pPr>
      <w:r w:rsidRPr="00012DE6">
        <w:rPr>
          <w:rFonts w:ascii="Verdana" w:eastAsia="Times New Roman" w:hAnsi="Verdana" w:cs="Tahoma"/>
          <w:bCs/>
          <w:color w:val="FF0000"/>
          <w:sz w:val="22"/>
          <w:szCs w:val="22"/>
          <w:lang w:eastAsia="it-IT"/>
        </w:rPr>
        <w:t xml:space="preserve">- </w:t>
      </w:r>
      <w:r>
        <w:rPr>
          <w:rFonts w:ascii="Verdana" w:eastAsia="Times New Roman" w:hAnsi="Verdana" w:cs="Tahoma"/>
          <w:bCs/>
          <w:sz w:val="22"/>
          <w:szCs w:val="22"/>
          <w:lang w:eastAsia="it-IT"/>
        </w:rPr>
        <w:t>visto il</w:t>
      </w:r>
      <w:r w:rsidRPr="008C5A20">
        <w:rPr>
          <w:rFonts w:ascii="Verdana" w:eastAsia="Times New Roman" w:hAnsi="Verdana" w:cs="Tahoma"/>
          <w:bCs/>
          <w:sz w:val="22"/>
          <w:szCs w:val="22"/>
          <w:lang w:eastAsia="it-IT"/>
        </w:rPr>
        <w:t xml:space="preserve"> decreto</w:t>
      </w:r>
      <w:r>
        <w:rPr>
          <w:rFonts w:ascii="Verdana" w:eastAsia="Times New Roman" w:hAnsi="Verdana" w:cs="Tahoma"/>
          <w:bCs/>
          <w:sz w:val="22"/>
          <w:szCs w:val="22"/>
          <w:lang w:eastAsia="it-IT"/>
        </w:rPr>
        <w:t xml:space="preserve"> del Commissario straordinario</w:t>
      </w:r>
      <w:r w:rsidRPr="008C5A20">
        <w:rPr>
          <w:rFonts w:ascii="Verdana" w:eastAsia="Times New Roman" w:hAnsi="Verdana" w:cs="Tahoma"/>
          <w:bCs/>
          <w:sz w:val="22"/>
          <w:szCs w:val="22"/>
          <w:lang w:eastAsia="it-IT"/>
        </w:rPr>
        <w:t xml:space="preserve"> n. 1 del 13 novembre 2018, recante la “</w:t>
      </w:r>
      <w:r w:rsidRPr="008C5A20">
        <w:rPr>
          <w:rFonts w:ascii="Verdana" w:eastAsia="Times New Roman" w:hAnsi="Verdana" w:cs="Tahoma"/>
          <w:bCs/>
          <w:i/>
          <w:sz w:val="22"/>
          <w:szCs w:val="22"/>
          <w:lang w:eastAsia="it-IT"/>
        </w:rPr>
        <w:t>Nomina, ai sensi del DPCM 4 ottobre 2018 (annotato dal Segretariato Generale della Presidenza del Consiglio d</w:t>
      </w:r>
      <w:r>
        <w:rPr>
          <w:rFonts w:ascii="Verdana" w:eastAsia="Times New Roman" w:hAnsi="Verdana" w:cs="Tahoma"/>
          <w:bCs/>
          <w:i/>
          <w:sz w:val="22"/>
          <w:szCs w:val="22"/>
          <w:lang w:eastAsia="it-IT"/>
        </w:rPr>
        <w:t xml:space="preserve">ei Ministri al n. 3009 del 5 ottobre </w:t>
      </w:r>
      <w:r w:rsidRPr="008C5A20">
        <w:rPr>
          <w:rFonts w:ascii="Verdana" w:eastAsia="Times New Roman" w:hAnsi="Verdana" w:cs="Tahoma"/>
          <w:bCs/>
          <w:i/>
          <w:sz w:val="22"/>
          <w:szCs w:val="22"/>
          <w:lang w:eastAsia="it-IT"/>
        </w:rPr>
        <w:t>2018), di sub-commissario di cui al comma 5 dell’articolo 1</w:t>
      </w:r>
      <w:r w:rsidRPr="008C5A20">
        <w:rPr>
          <w:rFonts w:ascii="Verdana" w:eastAsia="Times New Roman" w:hAnsi="Verdana" w:cs="Tahoma"/>
          <w:bCs/>
          <w:sz w:val="22"/>
          <w:szCs w:val="22"/>
          <w:lang w:eastAsia="it-IT"/>
        </w:rPr>
        <w:t>”, a mezzo del quale sono state conferite al dott. Piero Floreani “</w:t>
      </w:r>
      <w:r w:rsidRPr="008C5A20">
        <w:rPr>
          <w:rFonts w:ascii="Verdana" w:eastAsia="Times New Roman" w:hAnsi="Verdana" w:cs="Tahoma"/>
          <w:bCs/>
          <w:i/>
          <w:sz w:val="22"/>
          <w:szCs w:val="22"/>
          <w:lang w:eastAsia="it-IT"/>
        </w:rPr>
        <w:t>le deleghe inerenti l’attività di indirizzo e coordinamento per tutte le questioni di carattere giuridico e amministrativo, della gestione della contabilità speciale ed amministrazione delle risorse finanziarie, della gestione delle procedure di acquisizione delle aree e di liquidazione degli indennizzi, conferendo ad esso anche il potere di sottoscrizione, in nome e per conto del Commissario Straordinario, con efficacia di rappresentanza esterna</w:t>
      </w:r>
      <w:r w:rsidRPr="008C5A20">
        <w:rPr>
          <w:rFonts w:ascii="Verdana" w:eastAsia="Times New Roman" w:hAnsi="Verdana" w:cs="Tahoma"/>
          <w:bCs/>
          <w:sz w:val="22"/>
          <w:szCs w:val="22"/>
          <w:lang w:eastAsia="it-IT"/>
        </w:rPr>
        <w:t>”;</w:t>
      </w:r>
    </w:p>
    <w:p w14:paraId="62F71E6C" w14:textId="77777777" w:rsidR="00057B0C" w:rsidRDefault="00057B0C" w:rsidP="00057B0C">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 xml:space="preserve">considerato che i provvedimenti concernenti l’immissione nel possesso di aree ineriscono </w:t>
      </w:r>
      <w:r w:rsidRPr="008C5A20">
        <w:rPr>
          <w:rFonts w:ascii="Verdana" w:eastAsia="Times New Roman" w:hAnsi="Verdana" w:cs="Tahoma"/>
          <w:bCs/>
          <w:sz w:val="22"/>
          <w:szCs w:val="22"/>
          <w:lang w:eastAsia="it-IT"/>
        </w:rPr>
        <w:t>all’oggetto della delega conferita con il dec</w:t>
      </w:r>
      <w:r>
        <w:rPr>
          <w:rFonts w:ascii="Verdana" w:eastAsia="Times New Roman" w:hAnsi="Verdana" w:cs="Tahoma"/>
          <w:bCs/>
          <w:sz w:val="22"/>
          <w:szCs w:val="22"/>
          <w:lang w:eastAsia="it-IT"/>
        </w:rPr>
        <w:t>reto di cui al punto precedente;</w:t>
      </w:r>
    </w:p>
    <w:p w14:paraId="3D57113E" w14:textId="77777777" w:rsidR="00057B0C" w:rsidRDefault="00057B0C" w:rsidP="00057B0C">
      <w:pPr>
        <w:spacing w:after="200" w:line="276" w:lineRule="auto"/>
        <w:ind w:firstLine="708"/>
        <w:jc w:val="both"/>
        <w:outlineLvl w:val="0"/>
        <w:rPr>
          <w:rFonts w:ascii="Verdana" w:hAnsi="Verdana" w:cs="Verdana"/>
          <w:sz w:val="22"/>
          <w:szCs w:val="22"/>
        </w:rPr>
      </w:pPr>
      <w:r w:rsidRPr="00C35B7F">
        <w:rPr>
          <w:rFonts w:ascii="Verdana" w:eastAsia="Times New Roman" w:hAnsi="Verdana" w:cs="Tahoma"/>
          <w:bCs/>
          <w:sz w:val="22"/>
          <w:szCs w:val="22"/>
          <w:lang w:eastAsia="it-IT"/>
        </w:rPr>
        <w:t>-visto il decreto n. 15 del 5 dicembre 2018, a mezzo del quale il Commissario straordinario ha proceduto</w:t>
      </w:r>
      <w:r w:rsidRPr="00C35B7F">
        <w:rPr>
          <w:rFonts w:ascii="Verdana" w:hAnsi="Verdana" w:cs="Verdana"/>
          <w:sz w:val="22"/>
          <w:szCs w:val="22"/>
        </w:rPr>
        <w:t xml:space="preserve"> all’individuazione e perimetrazione delle aree interessate alle attività corrispondenti alle distinzioni riportate nell’apposita cartografia allegata al</w:t>
      </w:r>
      <w:r>
        <w:rPr>
          <w:rFonts w:ascii="Verdana" w:hAnsi="Verdana" w:cs="Verdana"/>
          <w:sz w:val="22"/>
          <w:szCs w:val="22"/>
        </w:rPr>
        <w:t>lo stesso</w:t>
      </w:r>
      <w:r w:rsidRPr="00C35B7F">
        <w:rPr>
          <w:rFonts w:ascii="Verdana" w:hAnsi="Verdana" w:cs="Verdana"/>
          <w:sz w:val="22"/>
          <w:szCs w:val="22"/>
        </w:rPr>
        <w:t xml:space="preserve"> decreto</w:t>
      </w:r>
      <w:r>
        <w:rPr>
          <w:rFonts w:ascii="Verdana" w:hAnsi="Verdana" w:cs="Verdana"/>
          <w:sz w:val="22"/>
          <w:szCs w:val="22"/>
        </w:rPr>
        <w:t>;</w:t>
      </w:r>
    </w:p>
    <w:p w14:paraId="503D429A" w14:textId="77777777" w:rsidR="00057B0C" w:rsidRDefault="00057B0C" w:rsidP="00057B0C">
      <w:pPr>
        <w:spacing w:after="200" w:line="276" w:lineRule="auto"/>
        <w:ind w:firstLine="708"/>
        <w:jc w:val="both"/>
        <w:outlineLvl w:val="0"/>
        <w:rPr>
          <w:rFonts w:ascii="Verdana" w:eastAsia="Times New Roman" w:hAnsi="Verdana" w:cs="Tahoma"/>
          <w:bCs/>
          <w:sz w:val="22"/>
          <w:szCs w:val="22"/>
          <w:lang w:eastAsia="it-IT"/>
        </w:rPr>
      </w:pPr>
      <w:r>
        <w:rPr>
          <w:rFonts w:ascii="Verdana" w:hAnsi="Verdana" w:cs="Verdana"/>
          <w:sz w:val="22"/>
          <w:szCs w:val="22"/>
        </w:rPr>
        <w:t xml:space="preserve">- vista la determinazione n. 2 del 15 gennaio 2019, con la quale è stata disposta </w:t>
      </w:r>
      <w:r>
        <w:rPr>
          <w:rFonts w:ascii="Verdana" w:eastAsia="Times New Roman" w:hAnsi="Verdana" w:cs="Tahoma"/>
          <w:bCs/>
          <w:sz w:val="22"/>
          <w:szCs w:val="22"/>
          <w:lang w:eastAsia="it-IT"/>
        </w:rPr>
        <w:t xml:space="preserve">l’immissione nel possesso delle aree, comunque rientranti nella perimetrazione delle aree di intervento di cui al decreto n. 15 del 2018 – </w:t>
      </w:r>
      <w:r w:rsidRPr="00D33CDC">
        <w:rPr>
          <w:rFonts w:ascii="Verdana" w:eastAsia="Times New Roman" w:hAnsi="Verdana" w:cs="Tahoma"/>
          <w:bCs/>
          <w:i/>
          <w:sz w:val="22"/>
          <w:szCs w:val="22"/>
          <w:lang w:eastAsia="it-IT"/>
        </w:rPr>
        <w:t>sub specie</w:t>
      </w:r>
      <w:r>
        <w:rPr>
          <w:rFonts w:ascii="Verdana" w:eastAsia="Times New Roman" w:hAnsi="Verdana" w:cs="Tahoma"/>
          <w:bCs/>
          <w:sz w:val="22"/>
          <w:szCs w:val="22"/>
          <w:lang w:eastAsia="it-IT"/>
        </w:rPr>
        <w:t xml:space="preserve"> di aree interessate dall’adozione di provvedimenti ai sensi degli art. 1 e 4 </w:t>
      </w:r>
      <w:r w:rsidRPr="00D33CDC">
        <w:rPr>
          <w:rFonts w:ascii="Verdana" w:eastAsia="Times New Roman" w:hAnsi="Verdana" w:cs="Tahoma"/>
          <w:bCs/>
          <w:i/>
          <w:sz w:val="22"/>
          <w:szCs w:val="22"/>
          <w:lang w:eastAsia="it-IT"/>
        </w:rPr>
        <w:t>bis</w:t>
      </w:r>
      <w:r>
        <w:rPr>
          <w:rFonts w:ascii="Verdana" w:eastAsia="Times New Roman" w:hAnsi="Verdana" w:cs="Tahoma"/>
          <w:bCs/>
          <w:sz w:val="22"/>
          <w:szCs w:val="22"/>
          <w:lang w:eastAsia="it-IT"/>
        </w:rPr>
        <w:t xml:space="preserve"> </w:t>
      </w:r>
      <w:r>
        <w:rPr>
          <w:rFonts w:ascii="Verdana" w:eastAsia="Calibri" w:hAnsi="Verdana"/>
          <w:sz w:val="22"/>
          <w:szCs w:val="22"/>
        </w:rPr>
        <w:t xml:space="preserve">del decreto-legge n. 109 del 2018 </w:t>
      </w:r>
      <w:r>
        <w:rPr>
          <w:rFonts w:ascii="Verdana" w:eastAsia="Times New Roman" w:hAnsi="Verdana" w:cs="Tahoma"/>
          <w:bCs/>
          <w:sz w:val="22"/>
          <w:szCs w:val="22"/>
          <w:lang w:eastAsia="it-IT"/>
        </w:rPr>
        <w:t>– di proprietà di Ansaldo Energia S.p.A. per le quali non si è ritenuto di procedere alla stipulazione di una cessione volontaria;</w:t>
      </w:r>
    </w:p>
    <w:p w14:paraId="5930E7EF" w14:textId="77777777" w:rsidR="00F851DD" w:rsidRDefault="00F851DD" w:rsidP="00057B0C">
      <w:pPr>
        <w:spacing w:after="200" w:line="276" w:lineRule="auto"/>
        <w:ind w:firstLine="708"/>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 visto il relativo verbale VRB/2019/12, redatto in data 17 gennaio 2019;</w:t>
      </w:r>
    </w:p>
    <w:p w14:paraId="443E9B6F" w14:textId="77777777" w:rsidR="00057B0C" w:rsidRDefault="00057B0C" w:rsidP="00057B0C">
      <w:pPr>
        <w:spacing w:after="200" w:line="276" w:lineRule="auto"/>
        <w:ind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 xml:space="preserve">- considerato che, a seguito di più approfondita valutazione in ordine alle aree necessarie per l’allestimento del cantiere per le demolizioni e la ricostruzione dell’infrastruttura, è emersa la necessità di modificare la perimetrazione delle aree che </w:t>
      </w:r>
      <w:r>
        <w:rPr>
          <w:rFonts w:ascii="Verdana" w:eastAsia="Times New Roman" w:hAnsi="Verdana" w:cs="Tahoma"/>
          <w:bCs/>
          <w:sz w:val="22"/>
          <w:szCs w:val="22"/>
          <w:lang w:eastAsia="it-IT"/>
        </w:rPr>
        <w:lastRenderedPageBreak/>
        <w:t>saranno oggetto di occupazione temporanea già interessate dalla determinazione di cui al punto precedente,</w:t>
      </w:r>
    </w:p>
    <w:p w14:paraId="30DDC279" w14:textId="77777777" w:rsidR="00057B0C" w:rsidRPr="00761168" w:rsidRDefault="00057B0C" w:rsidP="00057B0C">
      <w:pPr>
        <w:spacing w:after="200" w:line="276" w:lineRule="auto"/>
        <w:ind w:left="360"/>
        <w:jc w:val="center"/>
        <w:rPr>
          <w:rFonts w:ascii="Verdana" w:hAnsi="Verdana" w:cs="Courier New"/>
          <w:sz w:val="22"/>
          <w:szCs w:val="22"/>
        </w:rPr>
      </w:pPr>
      <w:r>
        <w:rPr>
          <w:rFonts w:ascii="Verdana" w:hAnsi="Verdana" w:cs="Courier New"/>
          <w:sz w:val="22"/>
          <w:szCs w:val="22"/>
        </w:rPr>
        <w:t>DISPONE</w:t>
      </w:r>
    </w:p>
    <w:p w14:paraId="467A6AEE" w14:textId="7375D04E" w:rsidR="00077E92" w:rsidRPr="00077E92" w:rsidRDefault="00057B0C" w:rsidP="00057B0C">
      <w:pPr>
        <w:numPr>
          <w:ilvl w:val="0"/>
          <w:numId w:val="1"/>
        </w:numPr>
        <w:spacing w:after="200" w:line="276" w:lineRule="auto"/>
        <w:jc w:val="both"/>
        <w:rPr>
          <w:rFonts w:ascii="Verdana" w:eastAsia="Calibri" w:hAnsi="Verdana"/>
          <w:sz w:val="22"/>
          <w:szCs w:val="22"/>
        </w:rPr>
      </w:pPr>
      <w:r w:rsidRPr="00947D29">
        <w:rPr>
          <w:rFonts w:ascii="Verdana" w:eastAsia="Calibri" w:hAnsi="Verdana"/>
          <w:sz w:val="22"/>
          <w:szCs w:val="22"/>
        </w:rPr>
        <w:t xml:space="preserve">l’immissione nel possesso delle </w:t>
      </w:r>
      <w:r w:rsidRPr="00947D29">
        <w:rPr>
          <w:rFonts w:ascii="Verdana" w:hAnsi="Verdana" w:cs="Verdana"/>
          <w:sz w:val="22"/>
          <w:szCs w:val="22"/>
        </w:rPr>
        <w:t>aree</w:t>
      </w:r>
      <w:r>
        <w:rPr>
          <w:rFonts w:ascii="Verdana" w:hAnsi="Verdana" w:cs="Verdana"/>
          <w:sz w:val="22"/>
          <w:szCs w:val="22"/>
        </w:rPr>
        <w:t>,</w:t>
      </w:r>
      <w:r w:rsidRPr="00947D29">
        <w:rPr>
          <w:rFonts w:ascii="Verdana" w:hAnsi="Verdana" w:cs="Verdana"/>
          <w:sz w:val="22"/>
          <w:szCs w:val="22"/>
        </w:rPr>
        <w:t xml:space="preserve"> interessate agli </w:t>
      </w:r>
      <w:r w:rsidRPr="00947D29">
        <w:rPr>
          <w:rFonts w:ascii="Verdana" w:eastAsia="Calibri" w:hAnsi="Verdana"/>
          <w:sz w:val="22"/>
          <w:szCs w:val="22"/>
        </w:rPr>
        <w:t xml:space="preserve">interventi di cui all’art. 1 del decreto-legge </w:t>
      </w:r>
      <w:r w:rsidRPr="00947D29">
        <w:rPr>
          <w:rFonts w:ascii="Verdana" w:eastAsia="Times New Roman" w:hAnsi="Verdana" w:cs="Tahoma"/>
          <w:bCs/>
          <w:sz w:val="22"/>
          <w:szCs w:val="22"/>
          <w:lang w:eastAsia="it-IT"/>
        </w:rPr>
        <w:t xml:space="preserve">28 settembre 2018, n. 109, convertito con legge 16 novembre 2018, n. 130, di proprietà Ansaldo Energia S.p.A., individuate e perimetrate secondo le indicazioni riportate </w:t>
      </w:r>
      <w:r w:rsidRPr="00947D29">
        <w:rPr>
          <w:rFonts w:ascii="Verdana" w:hAnsi="Verdana" w:cs="Verdana"/>
          <w:sz w:val="22"/>
          <w:szCs w:val="22"/>
        </w:rPr>
        <w:t>nell’apposita cartografia allegata al presente provvedimento</w:t>
      </w:r>
      <w:r>
        <w:rPr>
          <w:rFonts w:ascii="Verdana" w:hAnsi="Verdana" w:cs="Verdana"/>
          <w:sz w:val="22"/>
          <w:szCs w:val="22"/>
        </w:rPr>
        <w:t>, di cui al</w:t>
      </w:r>
      <w:r w:rsidRPr="00947D29">
        <w:rPr>
          <w:rFonts w:ascii="Verdana" w:hAnsi="Verdana" w:cs="Verdana"/>
          <w:sz w:val="22"/>
          <w:szCs w:val="22"/>
        </w:rPr>
        <w:t xml:space="preserve"> mappale </w:t>
      </w:r>
      <w:r>
        <w:rPr>
          <w:rFonts w:ascii="Verdana" w:hAnsi="Verdana" w:cs="Verdana"/>
          <w:sz w:val="22"/>
          <w:szCs w:val="22"/>
        </w:rPr>
        <w:t xml:space="preserve">1007, NCT di Genova, Sez. 3, Foglio 75, corrispondenti al Catasto Fabbricati, Sez. COR, Foglio 75, Part. 1007, </w:t>
      </w:r>
      <w:proofErr w:type="spellStart"/>
      <w:r>
        <w:rPr>
          <w:rFonts w:ascii="Verdana" w:hAnsi="Verdana" w:cs="Verdana"/>
          <w:sz w:val="22"/>
          <w:szCs w:val="22"/>
        </w:rPr>
        <w:t>Cat</w:t>
      </w:r>
      <w:proofErr w:type="spellEnd"/>
      <w:r>
        <w:rPr>
          <w:rFonts w:ascii="Verdana" w:hAnsi="Verdana" w:cs="Verdana"/>
          <w:sz w:val="22"/>
          <w:szCs w:val="22"/>
        </w:rPr>
        <w:t>. D1, per superfici scoperte pari a mq. 4.5</w:t>
      </w:r>
      <w:r w:rsidR="00972A0A">
        <w:rPr>
          <w:rFonts w:ascii="Verdana" w:hAnsi="Verdana" w:cs="Verdana"/>
          <w:sz w:val="22"/>
          <w:szCs w:val="22"/>
        </w:rPr>
        <w:t>46</w:t>
      </w:r>
      <w:r>
        <w:rPr>
          <w:rFonts w:ascii="Verdana" w:hAnsi="Verdana" w:cs="Verdana"/>
          <w:sz w:val="22"/>
          <w:szCs w:val="22"/>
        </w:rPr>
        <w:t>, nonché superfici coperte – relative ai fabbricati indicati nella cartografia, con i numeri 1, p</w:t>
      </w:r>
      <w:r w:rsidR="00077E92">
        <w:rPr>
          <w:rFonts w:ascii="Verdana" w:hAnsi="Verdana" w:cs="Verdana"/>
          <w:sz w:val="22"/>
          <w:szCs w:val="22"/>
        </w:rPr>
        <w:t>er</w:t>
      </w:r>
      <w:r>
        <w:rPr>
          <w:rFonts w:ascii="Verdana" w:hAnsi="Verdana" w:cs="Verdana"/>
          <w:sz w:val="22"/>
          <w:szCs w:val="22"/>
        </w:rPr>
        <w:t xml:space="preserve"> mq. </w:t>
      </w:r>
      <w:r w:rsidR="00077E92">
        <w:rPr>
          <w:rFonts w:ascii="Verdana" w:hAnsi="Verdana" w:cs="Verdana"/>
          <w:sz w:val="22"/>
          <w:szCs w:val="22"/>
        </w:rPr>
        <w:t>da definire</w:t>
      </w:r>
      <w:r>
        <w:rPr>
          <w:rFonts w:ascii="Verdana" w:hAnsi="Verdana" w:cs="Verdana"/>
          <w:sz w:val="22"/>
          <w:szCs w:val="22"/>
        </w:rPr>
        <w:t xml:space="preserve">, </w:t>
      </w:r>
      <w:r w:rsidR="00EA6D2E">
        <w:rPr>
          <w:rFonts w:ascii="Verdana" w:hAnsi="Verdana" w:cs="Verdana"/>
          <w:sz w:val="22"/>
          <w:szCs w:val="22"/>
        </w:rPr>
        <w:t xml:space="preserve">nonché </w:t>
      </w:r>
      <w:r w:rsidR="00077E92">
        <w:rPr>
          <w:rFonts w:ascii="Verdana" w:hAnsi="Verdana" w:cs="Verdana"/>
          <w:sz w:val="22"/>
          <w:szCs w:val="22"/>
        </w:rPr>
        <w:t>2 e 3, pari a mq. 38;</w:t>
      </w:r>
    </w:p>
    <w:p w14:paraId="61651788" w14:textId="77777777" w:rsidR="00077E92" w:rsidRPr="00077E92" w:rsidRDefault="00077E92" w:rsidP="00057B0C">
      <w:pPr>
        <w:numPr>
          <w:ilvl w:val="0"/>
          <w:numId w:val="1"/>
        </w:numPr>
        <w:spacing w:after="200" w:line="276" w:lineRule="auto"/>
        <w:jc w:val="both"/>
        <w:rPr>
          <w:rFonts w:ascii="Verdana" w:eastAsia="Calibri" w:hAnsi="Verdana"/>
          <w:sz w:val="22"/>
          <w:szCs w:val="22"/>
        </w:rPr>
      </w:pPr>
      <w:r>
        <w:rPr>
          <w:rFonts w:ascii="Verdana" w:eastAsia="Calibri" w:hAnsi="Verdana"/>
          <w:sz w:val="22"/>
          <w:szCs w:val="22"/>
        </w:rPr>
        <w:t xml:space="preserve">la determinazione n. 2 del 15 gennaio 2019 è conseguentemente modificata con effetto dalla redazione del verbale di immissione del possesso delle aree di cui al punto precedente, anche con riferimento al rilascio delle aree </w:t>
      </w:r>
      <w:r w:rsidR="00F851DD">
        <w:rPr>
          <w:rFonts w:ascii="Verdana" w:eastAsia="Calibri" w:hAnsi="Verdana"/>
          <w:sz w:val="22"/>
          <w:szCs w:val="22"/>
        </w:rPr>
        <w:t xml:space="preserve">oggetto del verbale </w:t>
      </w:r>
      <w:r w:rsidR="00F851DD">
        <w:rPr>
          <w:rFonts w:ascii="Verdana" w:eastAsia="Times New Roman" w:hAnsi="Verdana" w:cs="Tahoma"/>
          <w:bCs/>
          <w:sz w:val="22"/>
          <w:szCs w:val="22"/>
          <w:lang w:eastAsia="it-IT"/>
        </w:rPr>
        <w:t>VRB/2019/12 in data 17 gennaio 2019;</w:t>
      </w:r>
    </w:p>
    <w:p w14:paraId="7E44ABE5" w14:textId="77777777" w:rsidR="00F851DD" w:rsidRDefault="00077E92" w:rsidP="00F851DD">
      <w:pPr>
        <w:numPr>
          <w:ilvl w:val="0"/>
          <w:numId w:val="1"/>
        </w:numPr>
        <w:spacing w:after="200" w:line="276" w:lineRule="auto"/>
        <w:jc w:val="both"/>
        <w:rPr>
          <w:rFonts w:ascii="Verdana" w:eastAsia="Calibri" w:hAnsi="Verdana"/>
          <w:sz w:val="22"/>
          <w:szCs w:val="22"/>
        </w:rPr>
      </w:pPr>
      <w:r>
        <w:rPr>
          <w:rFonts w:ascii="Verdana" w:eastAsia="Calibri" w:hAnsi="Verdana"/>
          <w:sz w:val="22"/>
          <w:szCs w:val="22"/>
        </w:rPr>
        <w:t>di rinviare al successivo provvedimento di occupazione temporanea la determinazione dell’indennità dovuta alla società proprietaria</w:t>
      </w:r>
      <w:r w:rsidR="00F851DD">
        <w:rPr>
          <w:rFonts w:ascii="Verdana" w:eastAsia="Calibri" w:hAnsi="Verdana"/>
          <w:sz w:val="22"/>
          <w:szCs w:val="22"/>
        </w:rPr>
        <w:t>;</w:t>
      </w:r>
    </w:p>
    <w:p w14:paraId="2B837B2F" w14:textId="2D90D7EB" w:rsidR="00F851DD" w:rsidRPr="00F851DD" w:rsidRDefault="00F851DD" w:rsidP="00F851DD">
      <w:pPr>
        <w:numPr>
          <w:ilvl w:val="0"/>
          <w:numId w:val="1"/>
        </w:numPr>
        <w:spacing w:after="200" w:line="276" w:lineRule="auto"/>
        <w:jc w:val="both"/>
        <w:rPr>
          <w:rFonts w:ascii="Verdana" w:eastAsia="Calibri" w:hAnsi="Verdana"/>
          <w:sz w:val="22"/>
          <w:szCs w:val="22"/>
        </w:rPr>
      </w:pPr>
      <w:r>
        <w:rPr>
          <w:rFonts w:ascii="Verdana" w:eastAsia="Calibri" w:hAnsi="Verdana"/>
          <w:sz w:val="22"/>
          <w:szCs w:val="22"/>
        </w:rPr>
        <w:t>di rinviare l’adozione</w:t>
      </w:r>
      <w:r w:rsidR="00C50D6A">
        <w:rPr>
          <w:rFonts w:ascii="Verdana" w:eastAsia="Calibri" w:hAnsi="Verdana"/>
          <w:sz w:val="22"/>
          <w:szCs w:val="22"/>
        </w:rPr>
        <w:t xml:space="preserve"> di </w:t>
      </w:r>
      <w:r w:rsidR="00011D85">
        <w:rPr>
          <w:rFonts w:ascii="Verdana" w:eastAsia="Calibri" w:hAnsi="Verdana"/>
          <w:sz w:val="22"/>
          <w:szCs w:val="22"/>
        </w:rPr>
        <w:t xml:space="preserve">altro </w:t>
      </w:r>
      <w:r>
        <w:rPr>
          <w:rFonts w:ascii="Verdana" w:eastAsia="Calibri" w:hAnsi="Verdana"/>
          <w:sz w:val="22"/>
          <w:szCs w:val="22"/>
        </w:rPr>
        <w:t>provvedimento</w:t>
      </w:r>
      <w:r w:rsidR="00FF5998">
        <w:rPr>
          <w:rFonts w:ascii="Verdana" w:eastAsia="Times New Roman" w:hAnsi="Verdana" w:cs="Tahoma"/>
          <w:bCs/>
          <w:sz w:val="22"/>
          <w:szCs w:val="22"/>
          <w:lang w:eastAsia="it-IT"/>
        </w:rPr>
        <w:t xml:space="preserve"> </w:t>
      </w:r>
      <w:r w:rsidR="00C50D6A">
        <w:rPr>
          <w:rFonts w:ascii="Verdana" w:eastAsia="Times New Roman" w:hAnsi="Verdana" w:cs="Tahoma"/>
          <w:bCs/>
          <w:sz w:val="22"/>
          <w:szCs w:val="22"/>
          <w:lang w:eastAsia="it-IT"/>
        </w:rPr>
        <w:t xml:space="preserve">incidente </w:t>
      </w:r>
      <w:r w:rsidR="00FF5998">
        <w:rPr>
          <w:rFonts w:ascii="Verdana" w:eastAsia="Times New Roman" w:hAnsi="Verdana" w:cs="Tahoma"/>
          <w:bCs/>
          <w:sz w:val="22"/>
          <w:szCs w:val="22"/>
          <w:lang w:eastAsia="it-IT"/>
        </w:rPr>
        <w:t>su aree diverse da quelle prese in considerazione al punto n. 1)</w:t>
      </w:r>
      <w:r>
        <w:rPr>
          <w:rFonts w:ascii="Verdana" w:eastAsia="Times New Roman" w:hAnsi="Verdana" w:cs="Tahoma"/>
          <w:bCs/>
          <w:sz w:val="22"/>
          <w:szCs w:val="22"/>
          <w:lang w:eastAsia="it-IT"/>
        </w:rPr>
        <w:t>;</w:t>
      </w:r>
    </w:p>
    <w:p w14:paraId="6E1991D0" w14:textId="77777777" w:rsidR="00057B0C" w:rsidRPr="00947D29" w:rsidRDefault="00057B0C" w:rsidP="00057B0C">
      <w:pPr>
        <w:numPr>
          <w:ilvl w:val="0"/>
          <w:numId w:val="1"/>
        </w:numPr>
        <w:spacing w:after="200" w:line="276" w:lineRule="auto"/>
        <w:jc w:val="both"/>
        <w:rPr>
          <w:rFonts w:ascii="Verdana" w:eastAsia="Calibri" w:hAnsi="Verdana"/>
          <w:sz w:val="22"/>
          <w:szCs w:val="22"/>
        </w:rPr>
      </w:pPr>
      <w:r w:rsidRPr="00947D29">
        <w:rPr>
          <w:rFonts w:ascii="Verdana" w:eastAsia="Calibri" w:hAnsi="Verdana"/>
          <w:sz w:val="22"/>
          <w:szCs w:val="22"/>
        </w:rPr>
        <w:t xml:space="preserve">l’esecuzione del presente provvedimento e la redazione dello stato di consistenza avverranno con le modalità di cui all’art. 1, quinto comma, </w:t>
      </w:r>
      <w:r w:rsidRPr="00947D29">
        <w:rPr>
          <w:rFonts w:ascii="Verdana" w:eastAsia="Times New Roman" w:hAnsi="Verdana" w:cs="Tahoma"/>
          <w:bCs/>
          <w:sz w:val="22"/>
          <w:szCs w:val="22"/>
          <w:lang w:eastAsia="it-IT"/>
        </w:rPr>
        <w:t>decreto-legge 28 settembre 2018, n. 109, convertito con legge 16 novembre 2018, n. 130, anche con la sola presenza</w:t>
      </w:r>
      <w:r w:rsidRPr="00947D29">
        <w:rPr>
          <w:rFonts w:ascii="Verdana" w:eastAsia="Calibri" w:hAnsi="Verdana"/>
          <w:sz w:val="22"/>
          <w:szCs w:val="22"/>
        </w:rPr>
        <w:t xml:space="preserve"> di due rappresentanti della Regione o degli enti territoriali interessati, prescindendo da ogni altro adempimento;</w:t>
      </w:r>
    </w:p>
    <w:p w14:paraId="65FBCD4C" w14:textId="77777777" w:rsidR="00057B0C" w:rsidRPr="00947D29" w:rsidRDefault="00057B0C" w:rsidP="00057B0C">
      <w:pPr>
        <w:numPr>
          <w:ilvl w:val="0"/>
          <w:numId w:val="1"/>
        </w:numPr>
        <w:spacing w:after="200" w:line="276" w:lineRule="auto"/>
        <w:jc w:val="both"/>
        <w:rPr>
          <w:rFonts w:ascii="Verdana" w:eastAsia="Calibri" w:hAnsi="Verdana"/>
          <w:sz w:val="22"/>
          <w:szCs w:val="22"/>
        </w:rPr>
      </w:pPr>
      <w:bookmarkStart w:id="1" w:name="_Hlk534797717"/>
      <w:r w:rsidRPr="00947D29">
        <w:rPr>
          <w:rFonts w:ascii="Verdana" w:eastAsia="Calibri" w:hAnsi="Verdana"/>
          <w:sz w:val="22"/>
          <w:szCs w:val="22"/>
        </w:rPr>
        <w:t>delega al compimento delle operazioni necessarie il geom. Paolo Arvigo, funzionario tecnico di questa Struttura commissariale;</w:t>
      </w:r>
    </w:p>
    <w:bookmarkEnd w:id="1"/>
    <w:p w14:paraId="07FFDCD1" w14:textId="77777777" w:rsidR="00057B0C" w:rsidRPr="00F92120" w:rsidRDefault="00057B0C" w:rsidP="00057B0C">
      <w:pPr>
        <w:spacing w:line="276" w:lineRule="auto"/>
        <w:jc w:val="center"/>
        <w:rPr>
          <w:rFonts w:ascii="Verdana" w:eastAsia="Calibri" w:hAnsi="Verdana"/>
          <w:bCs/>
          <w:sz w:val="22"/>
          <w:szCs w:val="22"/>
        </w:rPr>
      </w:pP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761168">
        <w:rPr>
          <w:rFonts w:ascii="Verdana" w:eastAsia="Calibri" w:hAnsi="Verdana"/>
          <w:sz w:val="22"/>
          <w:szCs w:val="22"/>
        </w:rPr>
        <w:tab/>
      </w:r>
      <w:r w:rsidRPr="00F92120">
        <w:rPr>
          <w:rFonts w:ascii="Verdana" w:eastAsia="Calibri" w:hAnsi="Verdana"/>
          <w:bCs/>
          <w:sz w:val="22"/>
          <w:szCs w:val="22"/>
        </w:rPr>
        <w:t xml:space="preserve">Il </w:t>
      </w:r>
      <w:r w:rsidRPr="00101974">
        <w:rPr>
          <w:rFonts w:ascii="Verdana" w:eastAsia="Calibri" w:hAnsi="Verdana"/>
          <w:bCs/>
          <w:i/>
          <w:sz w:val="22"/>
          <w:szCs w:val="22"/>
        </w:rPr>
        <w:t>sub</w:t>
      </w:r>
      <w:r w:rsidRPr="00F92120">
        <w:rPr>
          <w:rFonts w:ascii="Verdana" w:eastAsia="Calibri" w:hAnsi="Verdana"/>
          <w:bCs/>
          <w:sz w:val="22"/>
          <w:szCs w:val="22"/>
        </w:rPr>
        <w:t>-commissario</w:t>
      </w:r>
    </w:p>
    <w:p w14:paraId="7DC6E93B" w14:textId="77777777" w:rsidR="00057B0C" w:rsidRPr="00F92120" w:rsidRDefault="00057B0C" w:rsidP="00057B0C">
      <w:pPr>
        <w:spacing w:line="276" w:lineRule="auto"/>
        <w:jc w:val="center"/>
        <w:rPr>
          <w:rFonts w:ascii="Verdana" w:eastAsia="Calibri" w:hAnsi="Verdana"/>
          <w:bCs/>
          <w:sz w:val="22"/>
          <w:szCs w:val="22"/>
        </w:rPr>
      </w:pPr>
      <w:r w:rsidRPr="00F92120">
        <w:rPr>
          <w:rFonts w:ascii="Verdana" w:eastAsia="Calibri" w:hAnsi="Verdana"/>
          <w:bCs/>
          <w:sz w:val="22"/>
          <w:szCs w:val="22"/>
        </w:rPr>
        <w:t xml:space="preserve">    </w:t>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Pr>
          <w:rFonts w:ascii="Verdana" w:eastAsia="Calibri" w:hAnsi="Verdana"/>
          <w:bCs/>
          <w:sz w:val="22"/>
          <w:szCs w:val="22"/>
        </w:rPr>
        <w:tab/>
      </w:r>
      <w:r w:rsidRPr="00F92120">
        <w:rPr>
          <w:rFonts w:ascii="Verdana" w:eastAsia="Calibri" w:hAnsi="Verdana"/>
          <w:bCs/>
          <w:sz w:val="22"/>
          <w:szCs w:val="22"/>
        </w:rPr>
        <w:t>Piero Floreani</w:t>
      </w:r>
    </w:p>
    <w:p w14:paraId="52EE7C2F" w14:textId="77777777" w:rsidR="00057B0C" w:rsidRPr="00761168" w:rsidRDefault="00057B0C" w:rsidP="00057B0C">
      <w:pPr>
        <w:rPr>
          <w:rFonts w:ascii="Verdana" w:hAnsi="Verdana"/>
          <w:sz w:val="22"/>
          <w:szCs w:val="22"/>
        </w:rPr>
      </w:pPr>
    </w:p>
    <w:p w14:paraId="221F0BBD" w14:textId="77777777" w:rsidR="00C8244D" w:rsidRDefault="00C8244D"/>
    <w:sectPr w:rsidR="00C8244D" w:rsidSect="002772F6">
      <w:headerReference w:type="default" r:id="rId8"/>
      <w:footerReference w:type="default" r:id="rId9"/>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C10E" w14:textId="77777777" w:rsidR="00E16289" w:rsidRDefault="00E16289">
      <w:r>
        <w:separator/>
      </w:r>
    </w:p>
  </w:endnote>
  <w:endnote w:type="continuationSeparator" w:id="0">
    <w:p w14:paraId="100A4E77" w14:textId="77777777" w:rsidR="00E16289" w:rsidRDefault="00E1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7A93" w14:textId="77777777" w:rsidR="002772F6" w:rsidRDefault="00FF5998"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17A63459" wp14:editId="5E330363">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F665B"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" strokecolor="red"/>
          </w:pict>
        </mc:Fallback>
      </mc:AlternateContent>
    </w:r>
  </w:p>
  <w:p w14:paraId="6842503D" w14:textId="77777777" w:rsidR="002772F6" w:rsidRDefault="00FF5998"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6615CAA0" wp14:editId="6D0B37E9">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CDA8349" w14:textId="77777777" w:rsidR="007378AF" w:rsidRDefault="00FF5998">
                          <w:r w:rsidRPr="00022CA5">
                            <w:rPr>
                              <w:noProof/>
                              <w:lang w:eastAsia="it-IT"/>
                            </w:rPr>
                            <w:drawing>
                              <wp:inline distT="0" distB="0" distL="0" distR="0" wp14:anchorId="17094161" wp14:editId="591DD777">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15CAA0"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" strokecolor="white" strokeweight="0">
              <v:shadow color="#243f60" opacity=".5" offset="1pt"/>
              <v:textbox style="mso-fit-shape-to-text:t">
                <w:txbxContent>
                  <w:p w14:paraId="3CDA8349" w14:textId="77777777" w:rsidR="007378AF" w:rsidRDefault="00FF5998">
                    <w:r w:rsidRPr="00022CA5">
                      <w:rPr>
                        <w:noProof/>
                        <w:lang w:eastAsia="it-IT"/>
                      </w:rPr>
                      <w:drawing>
                        <wp:inline distT="0" distB="0" distL="0" distR="0" wp14:anchorId="17094161" wp14:editId="591DD777">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530D1125" w14:textId="77777777" w:rsidR="00A04579" w:rsidRPr="00373236" w:rsidRDefault="00FF5998" w:rsidP="00A04579">
    <w:pPr>
      <w:tabs>
        <w:tab w:val="right" w:pos="9638"/>
      </w:tabs>
      <w:ind w:left="2977"/>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626CD30A" wp14:editId="03E907F8">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1DE366B3" wp14:editId="37E79DF2">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3757A23E" w14:textId="77777777" w:rsidR="00A04579" w:rsidRPr="00373236" w:rsidRDefault="00FF5998" w:rsidP="00A04579">
    <w:pPr>
      <w:tabs>
        <w:tab w:val="right" w:pos="9638"/>
      </w:tabs>
      <w:ind w:left="2977"/>
      <w:rPr>
        <w:rFonts w:ascii="Tahoma" w:hAnsi="Tahoma" w:cs="Tahoma"/>
        <w:color w:val="FF0000"/>
        <w:spacing w:val="-2"/>
        <w:sz w:val="18"/>
        <w:lang w:val="en-US"/>
      </w:rPr>
    </w:pPr>
    <w:r w:rsidRPr="00373236">
      <w:rPr>
        <w:rFonts w:ascii="Tahoma" w:hAnsi="Tahoma" w:cs="Tahoma"/>
        <w:color w:val="FF0000"/>
        <w:sz w:val="18"/>
      </w:rPr>
      <w:t xml:space="preserve">Via di Francia 3 - Matitone, 3° </w:t>
    </w:r>
    <w:proofErr w:type="gramStart"/>
    <w:r w:rsidRPr="00373236">
      <w:rPr>
        <w:rFonts w:ascii="Tahoma" w:hAnsi="Tahoma" w:cs="Tahoma"/>
        <w:color w:val="FF0000"/>
        <w:sz w:val="18"/>
      </w:rPr>
      <w:t>piano  16149</w:t>
    </w:r>
    <w:proofErr w:type="gramEnd"/>
    <w:r w:rsidRPr="00373236">
      <w:rPr>
        <w:rFonts w:ascii="Tahoma" w:hAnsi="Tahoma" w:cs="Tahoma"/>
        <w:color w:val="FF0000"/>
        <w:sz w:val="18"/>
      </w:rPr>
      <w:t xml:space="preserve">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37F7EA48" w14:textId="77777777" w:rsidR="00A04579" w:rsidRPr="00373236" w:rsidRDefault="00FF5998" w:rsidP="00A04579">
    <w:pPr>
      <w:tabs>
        <w:tab w:val="right" w:pos="9638"/>
      </w:tabs>
      <w:ind w:left="2977"/>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3CE3AA1E" w14:textId="77777777" w:rsidR="00A04579" w:rsidRPr="00373236" w:rsidRDefault="00FF5998" w:rsidP="00A04579">
    <w:pPr>
      <w:tabs>
        <w:tab w:val="right" w:pos="9638"/>
      </w:tabs>
      <w:ind w:left="2977"/>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05021233" w14:textId="77777777" w:rsidR="00A04579" w:rsidRPr="00373236" w:rsidRDefault="00FF5998" w:rsidP="00A04579">
    <w:pPr>
      <w:tabs>
        <w:tab w:val="right" w:pos="9638"/>
      </w:tabs>
      <w:ind w:left="2977"/>
      <w:rPr>
        <w:rFonts w:ascii="Tahoma" w:hAnsi="Tahoma" w:cs="Tahoma"/>
        <w:color w:val="FF0000"/>
        <w:sz w:val="18"/>
      </w:rPr>
    </w:pPr>
    <w:r w:rsidRPr="00373236">
      <w:rPr>
        <w:rFonts w:ascii="Tahoma" w:hAnsi="Tahoma" w:cs="Tahoma"/>
        <w:color w:val="FF0000"/>
        <w:sz w:val="18"/>
      </w:rPr>
      <w:t>C.F. 95208900100</w:t>
    </w:r>
  </w:p>
  <w:p w14:paraId="3B80E513" w14:textId="77777777" w:rsidR="00C36BBB" w:rsidRPr="008F1F25" w:rsidRDefault="00D8575D"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B939" w14:textId="77777777" w:rsidR="00E16289" w:rsidRDefault="00E16289">
      <w:r>
        <w:separator/>
      </w:r>
    </w:p>
  </w:footnote>
  <w:footnote w:type="continuationSeparator" w:id="0">
    <w:p w14:paraId="023CC339" w14:textId="77777777" w:rsidR="00E16289" w:rsidRDefault="00E1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067A" w14:textId="77777777" w:rsidR="0025505A" w:rsidRDefault="00FF5998"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0A4E45F0" wp14:editId="77DDB6A4">
              <wp:simplePos x="0" y="0"/>
              <wp:positionH relativeFrom="column">
                <wp:posOffset>3203575</wp:posOffset>
              </wp:positionH>
              <wp:positionV relativeFrom="paragraph">
                <wp:posOffset>-75565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4BA31A3D" w14:textId="77777777" w:rsidR="006F3128" w:rsidRDefault="00D8575D" w:rsidP="00BB25B1">
                          <w:pPr>
                            <w:rPr>
                              <w:color w:val="1F497D"/>
                              <w:sz w:val="20"/>
                              <w:szCs w:val="20"/>
                            </w:rPr>
                          </w:pPr>
                        </w:p>
                        <w:p w14:paraId="4B328162" w14:textId="77777777" w:rsidR="00BB25B1" w:rsidRPr="00EB2A02" w:rsidRDefault="00FF5998" w:rsidP="00BB25B1">
                          <w:pPr>
                            <w:rPr>
                              <w:sz w:val="20"/>
                              <w:szCs w:val="20"/>
                            </w:rPr>
                          </w:pPr>
                          <w:r w:rsidRPr="00EB2A02">
                            <w:rPr>
                              <w:sz w:val="20"/>
                              <w:szCs w:val="20"/>
                            </w:rPr>
                            <w:t>IL COMMISSARIO STRAORDINARIO</w:t>
                          </w:r>
                        </w:p>
                        <w:p w14:paraId="6B9A63AA" w14:textId="77777777" w:rsidR="00E30FAE" w:rsidRPr="00EB2A02" w:rsidRDefault="00FF5998" w:rsidP="00BB25B1">
                          <w:pPr>
                            <w:rPr>
                              <w:sz w:val="18"/>
                              <w:szCs w:val="18"/>
                            </w:rPr>
                          </w:pPr>
                          <w:r w:rsidRPr="00EB2A02">
                            <w:rPr>
                              <w:sz w:val="18"/>
                              <w:szCs w:val="18"/>
                            </w:rPr>
                            <w:t xml:space="preserve">PER LA RICOSTRUZIONE DEL </w:t>
                          </w:r>
                        </w:p>
                        <w:p w14:paraId="1CEE7383" w14:textId="77777777" w:rsidR="00BB25B1" w:rsidRPr="00EB2A02" w:rsidRDefault="00FF5998" w:rsidP="00BB25B1">
                          <w:pPr>
                            <w:rPr>
                              <w:sz w:val="18"/>
                              <w:szCs w:val="18"/>
                            </w:rPr>
                          </w:pPr>
                          <w:r w:rsidRPr="00EB2A02">
                            <w:rPr>
                              <w:sz w:val="18"/>
                              <w:szCs w:val="18"/>
                            </w:rPr>
                            <w:t>VIADOTTO POLCEVERA DELL’AUTOSTRADA A10</w:t>
                          </w:r>
                        </w:p>
                        <w:p w14:paraId="02D21AB9" w14:textId="77777777" w:rsidR="00BB25B1" w:rsidRPr="00EB2A02" w:rsidRDefault="00FF5998" w:rsidP="00BB25B1">
                          <w:pPr>
                            <w:rPr>
                              <w:rFonts w:ascii="Courier" w:hAnsi="Courier"/>
                              <w:noProof/>
                              <w:sz w:val="18"/>
                              <w:szCs w:val="18"/>
                            </w:rPr>
                          </w:pPr>
                          <w:r w:rsidRPr="00EB2A02">
                            <w:rPr>
                              <w:sz w:val="18"/>
                              <w:szCs w:val="18"/>
                            </w:rPr>
                            <w:t>(D.P.C.M. 4 ottobre 2018)</w:t>
                          </w:r>
                        </w:p>
                        <w:p w14:paraId="5157CC2D" w14:textId="77777777" w:rsidR="00BB25B1" w:rsidRDefault="00D85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45F0" id="_x0000_t202" coordsize="21600,21600" o:spt="202" path="m,l,21600r21600,l21600,xe">
              <v:stroke joinstyle="miter"/>
              <v:path gradientshapeok="t" o:connecttype="rect"/>
            </v:shapetype>
            <v:shape id="Casella di testo 8" o:spid="_x0000_s1026" type="#_x0000_t202" style="position:absolute;margin-left:252.25pt;margin-top:-5.9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" strokecolor="white">
              <v:textbox>
                <w:txbxContent>
                  <w:p w14:paraId="4BA31A3D" w14:textId="77777777" w:rsidR="006F3128" w:rsidRDefault="00E16289" w:rsidP="00BB25B1">
                    <w:pPr>
                      <w:rPr>
                        <w:color w:val="1F497D"/>
                        <w:sz w:val="20"/>
                        <w:szCs w:val="20"/>
                      </w:rPr>
                    </w:pPr>
                  </w:p>
                  <w:p w14:paraId="4B328162" w14:textId="77777777" w:rsidR="00BB25B1" w:rsidRPr="00EB2A02" w:rsidRDefault="00FF5998" w:rsidP="00BB25B1">
                    <w:pPr>
                      <w:rPr>
                        <w:sz w:val="20"/>
                        <w:szCs w:val="20"/>
                      </w:rPr>
                    </w:pPr>
                    <w:r w:rsidRPr="00EB2A02">
                      <w:rPr>
                        <w:sz w:val="20"/>
                        <w:szCs w:val="20"/>
                      </w:rPr>
                      <w:t>IL COMMISSARIO STRAORDINARIO</w:t>
                    </w:r>
                  </w:p>
                  <w:p w14:paraId="6B9A63AA" w14:textId="77777777" w:rsidR="00E30FAE" w:rsidRPr="00EB2A02" w:rsidRDefault="00FF5998" w:rsidP="00BB25B1">
                    <w:pPr>
                      <w:rPr>
                        <w:sz w:val="18"/>
                        <w:szCs w:val="18"/>
                      </w:rPr>
                    </w:pPr>
                    <w:r w:rsidRPr="00EB2A02">
                      <w:rPr>
                        <w:sz w:val="18"/>
                        <w:szCs w:val="18"/>
                      </w:rPr>
                      <w:t xml:space="preserve">PER LA RICOSTRUZIONE DEL </w:t>
                    </w:r>
                  </w:p>
                  <w:p w14:paraId="1CEE7383" w14:textId="77777777" w:rsidR="00BB25B1" w:rsidRPr="00EB2A02" w:rsidRDefault="00FF5998" w:rsidP="00BB25B1">
                    <w:pPr>
                      <w:rPr>
                        <w:sz w:val="18"/>
                        <w:szCs w:val="18"/>
                      </w:rPr>
                    </w:pPr>
                    <w:r w:rsidRPr="00EB2A02">
                      <w:rPr>
                        <w:sz w:val="18"/>
                        <w:szCs w:val="18"/>
                      </w:rPr>
                      <w:t>VIADOTTO POLCEVERA DELL’AUTOSTRADA A10</w:t>
                    </w:r>
                  </w:p>
                  <w:p w14:paraId="02D21AB9" w14:textId="77777777" w:rsidR="00BB25B1" w:rsidRPr="00EB2A02" w:rsidRDefault="00FF5998" w:rsidP="00BB25B1">
                    <w:pPr>
                      <w:rPr>
                        <w:rFonts w:ascii="Courier" w:hAnsi="Courier"/>
                        <w:noProof/>
                        <w:sz w:val="18"/>
                        <w:szCs w:val="18"/>
                      </w:rPr>
                    </w:pPr>
                    <w:r w:rsidRPr="00EB2A02">
                      <w:rPr>
                        <w:sz w:val="18"/>
                        <w:szCs w:val="18"/>
                      </w:rPr>
                      <w:t>(D.P.C.M. 4 ottobre 2018)</w:t>
                    </w:r>
                  </w:p>
                  <w:p w14:paraId="5157CC2D" w14:textId="77777777" w:rsidR="00BB25B1" w:rsidRDefault="00E16289"/>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0FB4BA17" wp14:editId="2353CD1D">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7B261F15" w14:textId="77777777" w:rsidR="0078768A" w:rsidRPr="0025505A" w:rsidRDefault="00FF5998"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00835246" w14:textId="77777777" w:rsidR="0025505A" w:rsidRPr="0025505A" w:rsidRDefault="00FF5998">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60F09352" wp14:editId="08509D10">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D9D67"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908D8"/>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0C"/>
    <w:rsid w:val="00011D85"/>
    <w:rsid w:val="00057B0C"/>
    <w:rsid w:val="00077E92"/>
    <w:rsid w:val="00487C22"/>
    <w:rsid w:val="00534416"/>
    <w:rsid w:val="0084306C"/>
    <w:rsid w:val="0096335E"/>
    <w:rsid w:val="00972A0A"/>
    <w:rsid w:val="00B864EA"/>
    <w:rsid w:val="00C50D6A"/>
    <w:rsid w:val="00C8244D"/>
    <w:rsid w:val="00D8575D"/>
    <w:rsid w:val="00DB59C1"/>
    <w:rsid w:val="00E16289"/>
    <w:rsid w:val="00E966FD"/>
    <w:rsid w:val="00EA6D2E"/>
    <w:rsid w:val="00F82FD5"/>
    <w:rsid w:val="00F851DD"/>
    <w:rsid w:val="00FF5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2FD6"/>
  <w15:chartTrackingRefBased/>
  <w15:docId w15:val="{2A25C9A5-2258-4D02-95B5-FE98DF23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57B0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7B0C"/>
    <w:pPr>
      <w:tabs>
        <w:tab w:val="center" w:pos="4819"/>
        <w:tab w:val="right" w:pos="9638"/>
      </w:tabs>
    </w:pPr>
  </w:style>
  <w:style w:type="character" w:customStyle="1" w:styleId="IntestazioneCarattere">
    <w:name w:val="Intestazione Carattere"/>
    <w:basedOn w:val="Carpredefinitoparagrafo"/>
    <w:link w:val="Intestazione"/>
    <w:uiPriority w:val="99"/>
    <w:rsid w:val="00057B0C"/>
    <w:rPr>
      <w:rFonts w:ascii="Cambria" w:eastAsia="Cambria" w:hAnsi="Cambria" w:cs="Times New Roman"/>
      <w:sz w:val="24"/>
      <w:szCs w:val="24"/>
    </w:rPr>
  </w:style>
  <w:style w:type="paragraph" w:styleId="Pidipagina">
    <w:name w:val="footer"/>
    <w:basedOn w:val="Normale"/>
    <w:link w:val="PidipaginaCarattere"/>
    <w:uiPriority w:val="99"/>
    <w:unhideWhenUsed/>
    <w:rsid w:val="00057B0C"/>
    <w:pPr>
      <w:tabs>
        <w:tab w:val="center" w:pos="4819"/>
        <w:tab w:val="right" w:pos="9638"/>
      </w:tabs>
    </w:pPr>
  </w:style>
  <w:style w:type="character" w:customStyle="1" w:styleId="PidipaginaCarattere">
    <w:name w:val="Piè di pagina Carattere"/>
    <w:basedOn w:val="Carpredefinitoparagrafo"/>
    <w:link w:val="Pidipagina"/>
    <w:uiPriority w:val="99"/>
    <w:rsid w:val="00057B0C"/>
    <w:rPr>
      <w:rFonts w:ascii="Cambria" w:eastAsia="Cambria" w:hAnsi="Cambria" w:cs="Times New Roman"/>
      <w:sz w:val="24"/>
      <w:szCs w:val="24"/>
    </w:rPr>
  </w:style>
  <w:style w:type="paragraph" w:styleId="Testonormale">
    <w:name w:val="Plain Text"/>
    <w:basedOn w:val="Normale"/>
    <w:link w:val="TestonormaleCarattere"/>
    <w:rsid w:val="00057B0C"/>
    <w:rPr>
      <w:rFonts w:ascii="Courier New" w:hAnsi="Courier New" w:cs="Courier New"/>
      <w:sz w:val="20"/>
      <w:szCs w:val="20"/>
    </w:rPr>
  </w:style>
  <w:style w:type="character" w:customStyle="1" w:styleId="TestonormaleCarattere">
    <w:name w:val="Testo normale Carattere"/>
    <w:basedOn w:val="Carpredefinitoparagrafo"/>
    <w:link w:val="Testonormale"/>
    <w:rsid w:val="00057B0C"/>
    <w:rPr>
      <w:rFonts w:ascii="Courier New" w:eastAsia="Cambr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2E77-4BA5-4519-B7B5-F31D8237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5750</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Floreani Piero Carlo</dc:creator>
  <cp:keywords/>
  <dc:description/>
  <cp:lastModifiedBy>Ginevra Beverini</cp:lastModifiedBy>
  <cp:revision>2</cp:revision>
  <cp:lastPrinted>2019-01-29T10:24:00Z</cp:lastPrinted>
  <dcterms:created xsi:type="dcterms:W3CDTF">2019-01-29T14:18:00Z</dcterms:created>
  <dcterms:modified xsi:type="dcterms:W3CDTF">2019-01-29T14:18:00Z</dcterms:modified>
</cp:coreProperties>
</file>